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050" w:rsidRPr="00951A22" w:rsidRDefault="00192241" w:rsidP="00951A22">
      <w:pPr>
        <w:rPr>
          <w:b/>
          <w:bCs/>
          <w:color w:val="FF0000"/>
          <w:sz w:val="24"/>
          <w:szCs w:val="24"/>
          <w:rtl/>
        </w:rPr>
      </w:pPr>
      <w:r w:rsidRPr="00951A22">
        <w:rPr>
          <w:rFonts w:ascii="Arial" w:hAnsi="Arial" w:cs="Arial"/>
          <w:b/>
          <w:bCs/>
          <w:color w:val="FF0000"/>
          <w:sz w:val="32"/>
          <w:szCs w:val="32"/>
          <w:rtl/>
        </w:rPr>
        <w:t>מה מהות המחל</w:t>
      </w:r>
      <w:r w:rsidR="00951A22" w:rsidRPr="00951A22">
        <w:rPr>
          <w:rFonts w:ascii="Arial" w:hAnsi="Arial" w:cs="Arial"/>
          <w:b/>
          <w:bCs/>
          <w:color w:val="FF0000"/>
          <w:sz w:val="32"/>
          <w:szCs w:val="32"/>
          <w:rtl/>
        </w:rPr>
        <w:t xml:space="preserve">וקת במנהגי האבלות בספירת העומר </w:t>
      </w:r>
      <w:r w:rsidRPr="00951A22">
        <w:rPr>
          <w:rFonts w:ascii="Arial" w:hAnsi="Arial" w:cs="Arial"/>
          <w:b/>
          <w:bCs/>
          <w:color w:val="FF0000"/>
          <w:sz w:val="32"/>
          <w:szCs w:val="32"/>
          <w:rtl/>
        </w:rPr>
        <w:t>בין אשכנזים לספרדים,</w:t>
      </w:r>
      <w:r w:rsidR="00951A22" w:rsidRPr="00951A22">
        <w:rPr>
          <w:rFonts w:ascii="Arial" w:hAnsi="Arial" w:cs="Arial" w:hint="cs"/>
          <w:b/>
          <w:bCs/>
          <w:color w:val="FF0000"/>
          <w:sz w:val="32"/>
          <w:szCs w:val="32"/>
          <w:rtl/>
        </w:rPr>
        <w:t xml:space="preserve"> למה בכלל מתאבלים בימים אלו?</w:t>
      </w:r>
    </w:p>
    <w:p w:rsidR="00192241" w:rsidRPr="00951A22" w:rsidRDefault="00192241" w:rsidP="00192241">
      <w:pPr>
        <w:ind w:left="566"/>
        <w:rPr>
          <w:rFonts w:asciiTheme="majorBidi" w:hAnsiTheme="majorBidi" w:cstheme="majorBidi"/>
          <w:sz w:val="24"/>
          <w:szCs w:val="24"/>
          <w:rtl/>
        </w:rPr>
      </w:pPr>
      <w:r w:rsidRPr="00951A22">
        <w:rPr>
          <w:rFonts w:asciiTheme="majorBidi" w:hAnsiTheme="majorBidi" w:cstheme="majorBidi"/>
          <w:sz w:val="24"/>
          <w:szCs w:val="24"/>
          <w:rtl/>
        </w:rPr>
        <w:t xml:space="preserve">הימים שבין חג הפסח לחג השבועות הם ימים שיש בהם צער, הואיל ומתו בהם עשרים וארבעה אלף תלמידי רבי עקיבא. לפיכך נוהגים בימים אלו מקצת מנהגי אבלות, שלא לשאת </w:t>
      </w:r>
      <w:proofErr w:type="spellStart"/>
      <w:r w:rsidRPr="00951A22">
        <w:rPr>
          <w:rFonts w:asciiTheme="majorBidi" w:hAnsiTheme="majorBidi" w:cstheme="majorBidi"/>
          <w:sz w:val="24"/>
          <w:szCs w:val="24"/>
          <w:rtl/>
        </w:rPr>
        <w:t>אשה</w:t>
      </w:r>
      <w:proofErr w:type="spellEnd"/>
      <w:r w:rsidRPr="00951A22">
        <w:rPr>
          <w:rFonts w:asciiTheme="majorBidi" w:hAnsiTheme="majorBidi" w:cstheme="majorBidi"/>
          <w:sz w:val="24"/>
          <w:szCs w:val="24"/>
          <w:rtl/>
        </w:rPr>
        <w:t xml:space="preserve"> ושלא להסתפר, וכן אין עורכים בהם ריקודים ומחולות של רשות.</w:t>
      </w:r>
      <w:r w:rsidR="00C228E7" w:rsidRPr="00951A22">
        <w:rPr>
          <w:rFonts w:asciiTheme="majorBidi" w:hAnsiTheme="majorBidi" w:cstheme="majorBidi"/>
          <w:sz w:val="24"/>
          <w:szCs w:val="24"/>
          <w:rtl/>
        </w:rPr>
        <w:t xml:space="preserve"> (</w:t>
      </w:r>
      <w:proofErr w:type="spellStart"/>
      <w:r w:rsidR="00C228E7" w:rsidRPr="00951A22">
        <w:rPr>
          <w:rFonts w:asciiTheme="majorBidi" w:hAnsiTheme="majorBidi" w:cstheme="majorBidi"/>
          <w:sz w:val="24"/>
          <w:szCs w:val="24"/>
          <w:rtl/>
        </w:rPr>
        <w:t>שו"ע</w:t>
      </w:r>
      <w:proofErr w:type="spellEnd"/>
      <w:r w:rsidR="00C228E7" w:rsidRPr="00951A22">
        <w:rPr>
          <w:rFonts w:asciiTheme="majorBidi" w:hAnsiTheme="majorBidi" w:cstheme="majorBidi"/>
          <w:sz w:val="24"/>
          <w:szCs w:val="24"/>
          <w:rtl/>
        </w:rPr>
        <w:t>)</w:t>
      </w:r>
    </w:p>
    <w:p w:rsidR="00C228E7" w:rsidRPr="00951A22" w:rsidRDefault="00C228E7" w:rsidP="00C228E7">
      <w:pPr>
        <w:ind w:left="566"/>
        <w:rPr>
          <w:rFonts w:asciiTheme="majorBidi" w:hAnsiTheme="majorBidi" w:cstheme="majorBidi"/>
          <w:sz w:val="24"/>
          <w:szCs w:val="24"/>
          <w:rtl/>
        </w:rPr>
      </w:pPr>
      <w:r w:rsidRPr="00951A22">
        <w:rPr>
          <w:rFonts w:asciiTheme="majorBidi" w:hAnsiTheme="majorBidi" w:cstheme="majorBidi" w:hint="cs"/>
          <w:sz w:val="24"/>
          <w:szCs w:val="24"/>
          <w:rtl/>
        </w:rPr>
        <w:t>...</w:t>
      </w:r>
      <w:r w:rsidRPr="00951A22">
        <w:rPr>
          <w:rFonts w:asciiTheme="majorBidi" w:hAnsiTheme="majorBidi" w:cstheme="majorBidi"/>
          <w:sz w:val="24"/>
          <w:szCs w:val="24"/>
          <w:rtl/>
        </w:rPr>
        <w:t xml:space="preserve">מיני אז ימים אלו של ספירת העומר הם ימים שנוהגים בהם מקצת מנהגי אבלות, ומשתדלים לתקן בהם את היחסים שבין אדם </w:t>
      </w:r>
      <w:proofErr w:type="spellStart"/>
      <w:r w:rsidRPr="00951A22">
        <w:rPr>
          <w:rFonts w:asciiTheme="majorBidi" w:hAnsiTheme="majorBidi" w:cstheme="majorBidi"/>
          <w:sz w:val="24"/>
          <w:szCs w:val="24"/>
          <w:rtl/>
        </w:rPr>
        <w:t>לחבירו</w:t>
      </w:r>
      <w:proofErr w:type="spellEnd"/>
      <w:r w:rsidRPr="00951A22">
        <w:rPr>
          <w:rFonts w:asciiTheme="majorBidi" w:hAnsiTheme="majorBidi" w:cstheme="majorBidi"/>
          <w:sz w:val="24"/>
          <w:szCs w:val="24"/>
          <w:rtl/>
        </w:rPr>
        <w:t xml:space="preserve"> ובמיוחד בין לומדי התורה. ומכיוון שמדובר במנהג שנהגו ישראל </w:t>
      </w:r>
      <w:r w:rsidRPr="00951A22">
        <w:rPr>
          <w:rFonts w:asciiTheme="majorBidi" w:hAnsiTheme="majorBidi" w:cstheme="majorBidi"/>
          <w:b/>
          <w:bCs/>
          <w:sz w:val="24"/>
          <w:szCs w:val="24"/>
          <w:rtl/>
        </w:rPr>
        <w:t>בלא תקנה מפורשת</w:t>
      </w:r>
      <w:r w:rsidRPr="00951A22">
        <w:rPr>
          <w:rFonts w:asciiTheme="majorBidi" w:hAnsiTheme="majorBidi" w:cstheme="majorBidi"/>
          <w:sz w:val="24"/>
          <w:szCs w:val="24"/>
          <w:rtl/>
        </w:rPr>
        <w:t xml:space="preserve"> של חכמים, ישנם הבדלי מנהגים בין העדות השונות</w:t>
      </w:r>
      <w:r w:rsidRPr="00951A22">
        <w:rPr>
          <w:rFonts w:asciiTheme="majorBidi" w:hAnsiTheme="majorBidi" w:cstheme="majorBidi" w:hint="cs"/>
          <w:sz w:val="24"/>
          <w:szCs w:val="24"/>
          <w:rtl/>
        </w:rPr>
        <w:t xml:space="preserve">. </w:t>
      </w:r>
      <w:r w:rsidRPr="00951A22">
        <w:rPr>
          <w:rFonts w:asciiTheme="majorBidi" w:hAnsiTheme="majorBidi" w:cstheme="majorBidi"/>
          <w:sz w:val="24"/>
          <w:szCs w:val="24"/>
          <w:rtl/>
        </w:rPr>
        <w:t>(הרב מלמד</w:t>
      </w:r>
      <w:r w:rsidR="004B2F72" w:rsidRPr="00951A22">
        <w:rPr>
          <w:rFonts w:asciiTheme="majorBidi" w:hAnsiTheme="majorBidi" w:cstheme="majorBidi" w:hint="cs"/>
          <w:sz w:val="24"/>
          <w:szCs w:val="24"/>
          <w:rtl/>
        </w:rPr>
        <w:t>,</w:t>
      </w:r>
      <w:r w:rsidRPr="00951A22">
        <w:rPr>
          <w:rFonts w:asciiTheme="majorBidi" w:hAnsiTheme="majorBidi" w:cstheme="majorBidi"/>
          <w:sz w:val="24"/>
          <w:szCs w:val="24"/>
          <w:rtl/>
        </w:rPr>
        <w:t xml:space="preserve"> פניני הלכה)</w:t>
      </w:r>
    </w:p>
    <w:p w:rsidR="00C228E7" w:rsidRPr="00951A22" w:rsidRDefault="004B2F72" w:rsidP="007E2678">
      <w:pPr>
        <w:rPr>
          <w:rFonts w:asciiTheme="majorBidi" w:hAnsiTheme="majorBidi" w:cstheme="majorBidi"/>
          <w:sz w:val="24"/>
          <w:szCs w:val="24"/>
          <w:rtl/>
        </w:rPr>
      </w:pPr>
      <w:r w:rsidRPr="00951A22">
        <w:rPr>
          <w:rFonts w:asciiTheme="majorBidi" w:hAnsiTheme="majorBidi" w:cstheme="majorBidi" w:hint="cs"/>
          <w:sz w:val="24"/>
          <w:szCs w:val="24"/>
          <w:rtl/>
        </w:rPr>
        <w:t>כלומר</w:t>
      </w:r>
      <w:r w:rsidR="00C228E7" w:rsidRPr="00951A22">
        <w:rPr>
          <w:rFonts w:asciiTheme="majorBidi" w:hAnsiTheme="majorBidi" w:cstheme="majorBidi" w:hint="cs"/>
          <w:sz w:val="24"/>
          <w:szCs w:val="24"/>
          <w:rtl/>
        </w:rPr>
        <w:t xml:space="preserve"> מדובר בהנהגה של העם ש'התעורר </w:t>
      </w:r>
      <w:r w:rsidR="00C228E7" w:rsidRPr="00951A22">
        <w:rPr>
          <w:rFonts w:asciiTheme="majorBidi" w:hAnsiTheme="majorBidi" w:cstheme="majorBidi" w:hint="cs"/>
          <w:b/>
          <w:bCs/>
          <w:sz w:val="24"/>
          <w:szCs w:val="24"/>
          <w:rtl/>
        </w:rPr>
        <w:t>מלמטה'</w:t>
      </w:r>
      <w:r w:rsidR="00C228E7" w:rsidRPr="00951A22">
        <w:rPr>
          <w:rFonts w:asciiTheme="majorBidi" w:hAnsiTheme="majorBidi" w:cstheme="majorBidi" w:hint="cs"/>
          <w:sz w:val="24"/>
          <w:szCs w:val="24"/>
          <w:rtl/>
        </w:rPr>
        <w:t xml:space="preserve"> לעסוק בתיקון המידות בתקופה זו והעניין מתאים לעבודה העתיקה של ימי הספירה כפי שכבר הסברנו </w:t>
      </w:r>
      <w:bookmarkStart w:id="0" w:name="_GoBack"/>
      <w:bookmarkEnd w:id="0"/>
      <w:r w:rsidR="00C228E7" w:rsidRPr="00951A22">
        <w:rPr>
          <w:rFonts w:asciiTheme="majorBidi" w:hAnsiTheme="majorBidi" w:cstheme="majorBidi" w:hint="cs"/>
          <w:sz w:val="24"/>
          <w:szCs w:val="24"/>
          <w:rtl/>
        </w:rPr>
        <w:t xml:space="preserve">בעבר, מכיוון שלא </w:t>
      </w:r>
      <w:proofErr w:type="spellStart"/>
      <w:r w:rsidR="00C228E7" w:rsidRPr="00951A22">
        <w:rPr>
          <w:rFonts w:asciiTheme="majorBidi" w:hAnsiTheme="majorBidi" w:cstheme="majorBidi" w:hint="cs"/>
          <w:sz w:val="24"/>
          <w:szCs w:val="24"/>
          <w:rtl/>
        </w:rPr>
        <w:t>היתה</w:t>
      </w:r>
      <w:proofErr w:type="spellEnd"/>
      <w:r w:rsidR="00C228E7" w:rsidRPr="00951A22">
        <w:rPr>
          <w:rFonts w:asciiTheme="majorBidi" w:hAnsiTheme="majorBidi" w:cstheme="majorBidi" w:hint="cs"/>
          <w:sz w:val="24"/>
          <w:szCs w:val="24"/>
          <w:rtl/>
        </w:rPr>
        <w:t xml:space="preserve"> יד מכוונת </w:t>
      </w:r>
      <w:r w:rsidRPr="00951A22">
        <w:rPr>
          <w:rFonts w:asciiTheme="majorBidi" w:hAnsiTheme="majorBidi" w:cstheme="majorBidi" w:hint="cs"/>
          <w:sz w:val="24"/>
          <w:szCs w:val="24"/>
          <w:rtl/>
        </w:rPr>
        <w:t xml:space="preserve">של החכמים </w:t>
      </w:r>
      <w:r w:rsidR="00C228E7" w:rsidRPr="00951A22">
        <w:rPr>
          <w:rFonts w:asciiTheme="majorBidi" w:hAnsiTheme="majorBidi" w:cstheme="majorBidi" w:hint="cs"/>
          <w:sz w:val="24"/>
          <w:szCs w:val="24"/>
          <w:rtl/>
        </w:rPr>
        <w:t>להנהגות אלו נוצרו שינויים רבים בהם בין העדות השונות.</w:t>
      </w:r>
    </w:p>
    <w:p w:rsidR="00192241" w:rsidRPr="00951A22" w:rsidRDefault="00192241" w:rsidP="00C228E7">
      <w:pPr>
        <w:ind w:left="566"/>
        <w:rPr>
          <w:rFonts w:asciiTheme="majorBidi" w:hAnsiTheme="majorBidi" w:cstheme="majorBidi"/>
          <w:sz w:val="24"/>
          <w:szCs w:val="24"/>
          <w:rtl/>
        </w:rPr>
      </w:pPr>
      <w:r w:rsidRPr="00951A22">
        <w:rPr>
          <w:rFonts w:asciiTheme="majorBidi" w:hAnsiTheme="majorBidi" w:cstheme="majorBidi"/>
          <w:sz w:val="24"/>
          <w:szCs w:val="24"/>
          <w:rtl/>
        </w:rPr>
        <w:t xml:space="preserve">כאלף שנים לאחר מכן, בעת מסעות הצלב שהחלו בשנת תתנ"ו לאלף החמישי, רצחו הנוצרים </w:t>
      </w:r>
      <w:r w:rsidRPr="00951A22">
        <w:rPr>
          <w:rFonts w:asciiTheme="majorBidi" w:hAnsiTheme="majorBidi" w:cstheme="majorBidi"/>
          <w:b/>
          <w:bCs/>
          <w:sz w:val="24"/>
          <w:szCs w:val="24"/>
          <w:rtl/>
        </w:rPr>
        <w:t>באשכנז</w:t>
      </w:r>
      <w:r w:rsidRPr="00951A22">
        <w:rPr>
          <w:rFonts w:asciiTheme="majorBidi" w:hAnsiTheme="majorBidi" w:cstheme="majorBidi"/>
          <w:sz w:val="24"/>
          <w:szCs w:val="24"/>
          <w:rtl/>
        </w:rPr>
        <w:t xml:space="preserve"> רבבות יהודים, ואף אסונות אלו התחוללו ברובם בימי ספירת העומר. כחמש מאות שנים לאחר מכן, בשנים ת"ח </w:t>
      </w:r>
      <w:proofErr w:type="spellStart"/>
      <w:r w:rsidRPr="00951A22">
        <w:rPr>
          <w:rFonts w:asciiTheme="majorBidi" w:hAnsiTheme="majorBidi" w:cstheme="majorBidi"/>
          <w:sz w:val="24"/>
          <w:szCs w:val="24"/>
          <w:rtl/>
        </w:rPr>
        <w:t>ות"ט</w:t>
      </w:r>
      <w:proofErr w:type="spellEnd"/>
      <w:r w:rsidRPr="00951A22">
        <w:rPr>
          <w:rFonts w:asciiTheme="majorBidi" w:hAnsiTheme="majorBidi" w:cstheme="majorBidi"/>
          <w:sz w:val="24"/>
          <w:szCs w:val="24"/>
          <w:rtl/>
        </w:rPr>
        <w:t xml:space="preserve"> לאלף השישי, שוב אירעו רציחות נוראות במזרח </w:t>
      </w:r>
      <w:r w:rsidRPr="00951A22">
        <w:rPr>
          <w:rFonts w:asciiTheme="majorBidi" w:hAnsiTheme="majorBidi" w:cstheme="majorBidi"/>
          <w:b/>
          <w:bCs/>
          <w:sz w:val="24"/>
          <w:szCs w:val="24"/>
          <w:rtl/>
        </w:rPr>
        <w:t>אירופה</w:t>
      </w:r>
      <w:r w:rsidRPr="00951A22">
        <w:rPr>
          <w:rFonts w:asciiTheme="majorBidi" w:hAnsiTheme="majorBidi" w:cstheme="majorBidi"/>
          <w:sz w:val="24"/>
          <w:szCs w:val="24"/>
          <w:rtl/>
        </w:rPr>
        <w:t xml:space="preserve">, רבבות ואולי מאות אלפי יהודים נרצחו, ואף פרעות אלו אירעו ברובם בימי ספירת העומר. </w:t>
      </w:r>
      <w:r w:rsidRPr="00951A22">
        <w:rPr>
          <w:rFonts w:asciiTheme="majorBidi" w:hAnsiTheme="majorBidi" w:cstheme="majorBidi"/>
          <w:b/>
          <w:bCs/>
          <w:sz w:val="24"/>
          <w:szCs w:val="24"/>
          <w:rtl/>
        </w:rPr>
        <w:t>לפיכך נטו באשכנז להחמיר יותר במנהגי אבלות אלו.</w:t>
      </w:r>
      <w:r w:rsidR="00C228E7" w:rsidRPr="00951A22">
        <w:rPr>
          <w:rFonts w:asciiTheme="majorBidi" w:hAnsiTheme="majorBidi" w:cstheme="majorBidi"/>
          <w:sz w:val="24"/>
          <w:szCs w:val="24"/>
          <w:rtl/>
        </w:rPr>
        <w:t xml:space="preserve"> </w:t>
      </w:r>
      <w:r w:rsidR="00C228E7" w:rsidRPr="00951A22">
        <w:rPr>
          <w:rFonts w:asciiTheme="majorBidi" w:hAnsiTheme="majorBidi" w:cstheme="majorBidi" w:hint="cs"/>
          <w:sz w:val="24"/>
          <w:szCs w:val="24"/>
          <w:rtl/>
        </w:rPr>
        <w:t xml:space="preserve"> (שם)</w:t>
      </w:r>
    </w:p>
    <w:p w:rsidR="00C228E7" w:rsidRPr="00951A22" w:rsidRDefault="00C228E7" w:rsidP="009B38AB">
      <w:pPr>
        <w:rPr>
          <w:rFonts w:asciiTheme="majorBidi" w:hAnsiTheme="majorBidi" w:cstheme="majorBidi"/>
          <w:sz w:val="24"/>
          <w:szCs w:val="24"/>
          <w:rtl/>
        </w:rPr>
      </w:pPr>
      <w:proofErr w:type="spellStart"/>
      <w:r w:rsidRPr="00951A22">
        <w:rPr>
          <w:rFonts w:asciiTheme="majorBidi" w:hAnsiTheme="majorBidi" w:cstheme="majorBidi" w:hint="cs"/>
          <w:sz w:val="24"/>
          <w:szCs w:val="24"/>
          <w:rtl/>
        </w:rPr>
        <w:t>ההסטוריה</w:t>
      </w:r>
      <w:proofErr w:type="spellEnd"/>
      <w:r w:rsidRPr="00951A22">
        <w:rPr>
          <w:rFonts w:asciiTheme="majorBidi" w:hAnsiTheme="majorBidi" w:cstheme="majorBidi" w:hint="cs"/>
          <w:sz w:val="24"/>
          <w:szCs w:val="24"/>
          <w:rtl/>
        </w:rPr>
        <w:t xml:space="preserve"> ואולי אף </w:t>
      </w:r>
      <w:proofErr w:type="spellStart"/>
      <w:r w:rsidRPr="00951A22">
        <w:rPr>
          <w:rFonts w:asciiTheme="majorBidi" w:hAnsiTheme="majorBidi" w:cstheme="majorBidi" w:hint="cs"/>
          <w:sz w:val="24"/>
          <w:szCs w:val="24"/>
          <w:rtl/>
        </w:rPr>
        <w:t>הנטיה</w:t>
      </w:r>
      <w:proofErr w:type="spellEnd"/>
      <w:r w:rsidRPr="00951A22">
        <w:rPr>
          <w:rFonts w:asciiTheme="majorBidi" w:hAnsiTheme="majorBidi" w:cstheme="majorBidi" w:hint="cs"/>
          <w:sz w:val="24"/>
          <w:szCs w:val="24"/>
          <w:rtl/>
        </w:rPr>
        <w:t xml:space="preserve"> הטבעית ש</w:t>
      </w:r>
      <w:r w:rsidR="009B38AB" w:rsidRPr="00951A22">
        <w:rPr>
          <w:rFonts w:asciiTheme="majorBidi" w:hAnsiTheme="majorBidi" w:cstheme="majorBidi" w:hint="cs"/>
          <w:sz w:val="24"/>
          <w:szCs w:val="24"/>
          <w:rtl/>
        </w:rPr>
        <w:t>ל העדות השונות גרמו לכך שמנהגי האבלות-תיקון</w:t>
      </w:r>
      <w:r w:rsidRPr="00951A22">
        <w:rPr>
          <w:rFonts w:asciiTheme="majorBidi" w:hAnsiTheme="majorBidi" w:cstheme="majorBidi" w:hint="cs"/>
          <w:sz w:val="24"/>
          <w:szCs w:val="24"/>
          <w:rtl/>
        </w:rPr>
        <w:t xml:space="preserve"> של עדות </w:t>
      </w:r>
      <w:r w:rsidR="009B38AB" w:rsidRPr="00951A22">
        <w:rPr>
          <w:rFonts w:asciiTheme="majorBidi" w:hAnsiTheme="majorBidi" w:cstheme="majorBidi" w:hint="cs"/>
          <w:sz w:val="24"/>
          <w:szCs w:val="24"/>
          <w:rtl/>
        </w:rPr>
        <w:t>גלות אדום</w:t>
      </w:r>
      <w:r w:rsidRPr="00951A22">
        <w:rPr>
          <w:rFonts w:asciiTheme="majorBidi" w:hAnsiTheme="majorBidi" w:cstheme="majorBidi" w:hint="cs"/>
          <w:sz w:val="24"/>
          <w:szCs w:val="24"/>
          <w:rtl/>
        </w:rPr>
        <w:t xml:space="preserve"> היו מחמירים יותר משל </w:t>
      </w:r>
      <w:r w:rsidR="009B38AB" w:rsidRPr="00951A22">
        <w:rPr>
          <w:rFonts w:asciiTheme="majorBidi" w:hAnsiTheme="majorBidi" w:cstheme="majorBidi" w:hint="cs"/>
          <w:sz w:val="24"/>
          <w:szCs w:val="24"/>
          <w:rtl/>
        </w:rPr>
        <w:t>ה</w:t>
      </w:r>
      <w:r w:rsidRPr="00951A22">
        <w:rPr>
          <w:rFonts w:asciiTheme="majorBidi" w:hAnsiTheme="majorBidi" w:cstheme="majorBidi" w:hint="cs"/>
          <w:sz w:val="24"/>
          <w:szCs w:val="24"/>
          <w:rtl/>
        </w:rPr>
        <w:t xml:space="preserve">עדות </w:t>
      </w:r>
      <w:r w:rsidR="009B38AB" w:rsidRPr="00951A22">
        <w:rPr>
          <w:rFonts w:asciiTheme="majorBidi" w:hAnsiTheme="majorBidi" w:cstheme="majorBidi" w:hint="cs"/>
          <w:sz w:val="24"/>
          <w:szCs w:val="24"/>
          <w:rtl/>
        </w:rPr>
        <w:t>שגלו בין הישמעאלים.</w:t>
      </w:r>
    </w:p>
    <w:p w:rsidR="009B38AB" w:rsidRPr="00951A22" w:rsidRDefault="009B38AB" w:rsidP="004B2F72">
      <w:pPr>
        <w:rPr>
          <w:rFonts w:asciiTheme="majorBidi" w:hAnsiTheme="majorBidi" w:cstheme="majorBidi"/>
          <w:sz w:val="24"/>
          <w:szCs w:val="24"/>
          <w:rtl/>
        </w:rPr>
      </w:pPr>
      <w:r w:rsidRPr="00951A22">
        <w:rPr>
          <w:rFonts w:asciiTheme="majorBidi" w:hAnsiTheme="majorBidi" w:cstheme="majorBidi" w:hint="cs"/>
          <w:sz w:val="24"/>
          <w:szCs w:val="24"/>
          <w:rtl/>
        </w:rPr>
        <w:t xml:space="preserve">להלן אציע הבנה חדשה לגבי הגורם לחורבן דור תלמידי ר"ע ושנראה </w:t>
      </w:r>
      <w:r w:rsidR="004B2F72" w:rsidRPr="00951A22">
        <w:rPr>
          <w:rFonts w:asciiTheme="majorBidi" w:hAnsiTheme="majorBidi" w:cstheme="majorBidi" w:hint="cs"/>
          <w:sz w:val="24"/>
          <w:szCs w:val="24"/>
          <w:rtl/>
        </w:rPr>
        <w:t>שגורם זה היה משמעותי</w:t>
      </w:r>
      <w:r w:rsidRPr="00951A22">
        <w:rPr>
          <w:rFonts w:asciiTheme="majorBidi" w:hAnsiTheme="majorBidi" w:cstheme="majorBidi" w:hint="cs"/>
          <w:sz w:val="24"/>
          <w:szCs w:val="24"/>
          <w:rtl/>
        </w:rPr>
        <w:t xml:space="preserve"> יותר באירופה מאשר בשאר ארצות וממילא שם נזקקו ליותר תיקון (אך לא בהכרח בדרך של אבלות</w:t>
      </w:r>
      <w:r w:rsidR="004B2F72" w:rsidRPr="00951A22">
        <w:rPr>
          <w:rFonts w:asciiTheme="majorBidi" w:hAnsiTheme="majorBidi" w:cstheme="majorBidi" w:hint="cs"/>
          <w:sz w:val="24"/>
          <w:szCs w:val="24"/>
          <w:rtl/>
        </w:rPr>
        <w:t xml:space="preserve"> וכפי שלימדו מבשרי ה'חסידות'</w:t>
      </w:r>
      <w:r w:rsidRPr="00951A22">
        <w:rPr>
          <w:rFonts w:asciiTheme="majorBidi" w:hAnsiTheme="majorBidi" w:cstheme="majorBidi" w:hint="cs"/>
          <w:sz w:val="24"/>
          <w:szCs w:val="24"/>
          <w:rtl/>
        </w:rPr>
        <w:t>..)</w:t>
      </w:r>
    </w:p>
    <w:p w:rsidR="009B38AB" w:rsidRPr="00951A22" w:rsidRDefault="009B38AB" w:rsidP="009B38AB">
      <w:pPr>
        <w:rPr>
          <w:rFonts w:asciiTheme="majorBidi" w:hAnsiTheme="majorBidi" w:cstheme="majorBidi"/>
          <w:b/>
          <w:bCs/>
          <w:color w:val="C45911" w:themeColor="accent2" w:themeShade="BF"/>
          <w:sz w:val="32"/>
          <w:szCs w:val="32"/>
          <w:rtl/>
        </w:rPr>
      </w:pPr>
      <w:proofErr w:type="spellStart"/>
      <w:r w:rsidRPr="00951A22">
        <w:rPr>
          <w:rFonts w:asciiTheme="majorBidi" w:hAnsiTheme="majorBidi" w:cstheme="majorBidi" w:hint="cs"/>
          <w:b/>
          <w:bCs/>
          <w:color w:val="C45911" w:themeColor="accent2" w:themeShade="BF"/>
          <w:sz w:val="32"/>
          <w:szCs w:val="32"/>
          <w:rtl/>
        </w:rPr>
        <w:t>כשלונו</w:t>
      </w:r>
      <w:proofErr w:type="spellEnd"/>
      <w:r w:rsidRPr="00951A22">
        <w:rPr>
          <w:rFonts w:asciiTheme="majorBidi" w:hAnsiTheme="majorBidi" w:cstheme="majorBidi" w:hint="cs"/>
          <w:b/>
          <w:bCs/>
          <w:color w:val="C45911" w:themeColor="accent2" w:themeShade="BF"/>
          <w:sz w:val="32"/>
          <w:szCs w:val="32"/>
          <w:rtl/>
        </w:rPr>
        <w:t xml:space="preserve"> הגדול של ר"ע</w:t>
      </w:r>
    </w:p>
    <w:p w:rsidR="004B2F72" w:rsidRPr="00951A22" w:rsidRDefault="00951A22" w:rsidP="00951A22">
      <w:pPr>
        <w:rPr>
          <w:rFonts w:ascii="Arial" w:hAnsi="Arial" w:cs="Arial"/>
          <w:color w:val="000000"/>
          <w:sz w:val="24"/>
          <w:szCs w:val="24"/>
          <w:shd w:val="clear" w:color="auto" w:fill="FFFCF3"/>
          <w:rtl/>
        </w:rPr>
      </w:pPr>
      <w:r w:rsidRPr="00951A22">
        <w:rPr>
          <w:rFonts w:ascii="Arial" w:hAnsi="Arial" w:cs="Arial"/>
          <w:b/>
          <w:bCs/>
          <w:color w:val="000000"/>
          <w:sz w:val="24"/>
          <w:szCs w:val="24"/>
          <w:shd w:val="clear" w:color="auto" w:fill="FFFCF3"/>
          <w:rtl/>
        </w:rPr>
        <w:t xml:space="preserve">בראשית רבה </w:t>
      </w:r>
      <w:r w:rsidR="004B2F72" w:rsidRPr="00951A22">
        <w:rPr>
          <w:rFonts w:ascii="Arial" w:hAnsi="Arial" w:cs="Arial"/>
          <w:b/>
          <w:bCs/>
          <w:color w:val="000000"/>
          <w:sz w:val="24"/>
          <w:szCs w:val="24"/>
          <w:shd w:val="clear" w:color="auto" w:fill="FFFCF3"/>
          <w:rtl/>
        </w:rPr>
        <w:t xml:space="preserve">פרשה </w:t>
      </w:r>
      <w:proofErr w:type="spellStart"/>
      <w:r w:rsidR="004B2F72" w:rsidRPr="00951A22">
        <w:rPr>
          <w:rFonts w:ascii="Arial" w:hAnsi="Arial" w:cs="Arial"/>
          <w:b/>
          <w:bCs/>
          <w:color w:val="000000"/>
          <w:sz w:val="24"/>
          <w:szCs w:val="24"/>
          <w:shd w:val="clear" w:color="auto" w:fill="FFFCF3"/>
          <w:rtl/>
        </w:rPr>
        <w:t>סא</w:t>
      </w:r>
      <w:proofErr w:type="spellEnd"/>
      <w:r w:rsidR="004B2F72" w:rsidRPr="00951A22">
        <w:rPr>
          <w:rFonts w:ascii="Arial" w:hAnsi="Arial" w:cs="Arial"/>
          <w:b/>
          <w:bCs/>
          <w:color w:val="000000"/>
          <w:sz w:val="24"/>
          <w:szCs w:val="24"/>
          <w:shd w:val="clear" w:color="auto" w:fill="FFFCF3"/>
          <w:rtl/>
        </w:rPr>
        <w:t xml:space="preserve"> ד"ה ג</w:t>
      </w:r>
    </w:p>
    <w:p w:rsidR="00C228E7" w:rsidRPr="00951A22" w:rsidRDefault="00627E54" w:rsidP="00951A22">
      <w:pPr>
        <w:ind w:left="476"/>
        <w:rPr>
          <w:sz w:val="24"/>
          <w:szCs w:val="24"/>
          <w:rtl/>
        </w:rPr>
      </w:pPr>
      <w:r w:rsidRPr="00951A22">
        <w:rPr>
          <w:rFonts w:ascii="Arial" w:hAnsi="Arial" w:cs="Arial"/>
          <w:color w:val="000000"/>
          <w:sz w:val="24"/>
          <w:szCs w:val="24"/>
          <w:shd w:val="clear" w:color="auto" w:fill="FFFCF3"/>
          <w:rtl/>
        </w:rPr>
        <w:t xml:space="preserve">ר' עקיבא אומר אם היו לך תלמידים בנערותך עשה לך תלמידים בזקנותך שאין אתה יודע איזה מהם מתקיים לך זה או זה ואם שניהם כאחד טובים, י"ב אלף תלמידים היו </w:t>
      </w:r>
      <w:proofErr w:type="spellStart"/>
      <w:r w:rsidRPr="00951A22">
        <w:rPr>
          <w:rFonts w:ascii="Arial" w:hAnsi="Arial" w:cs="Arial"/>
          <w:color w:val="000000"/>
          <w:sz w:val="24"/>
          <w:szCs w:val="24"/>
          <w:shd w:val="clear" w:color="auto" w:fill="FFFCF3"/>
          <w:rtl/>
        </w:rPr>
        <w:t>לר"ע</w:t>
      </w:r>
      <w:proofErr w:type="spellEnd"/>
      <w:r w:rsidRPr="00951A22">
        <w:rPr>
          <w:rFonts w:ascii="Arial" w:hAnsi="Arial" w:cs="Arial"/>
          <w:color w:val="000000"/>
          <w:sz w:val="24"/>
          <w:szCs w:val="24"/>
          <w:shd w:val="clear" w:color="auto" w:fill="FFFCF3"/>
          <w:rtl/>
        </w:rPr>
        <w:t xml:space="preserve"> מעכו ועד </w:t>
      </w:r>
      <w:proofErr w:type="spellStart"/>
      <w:r w:rsidRPr="00951A22">
        <w:rPr>
          <w:rFonts w:ascii="Arial" w:hAnsi="Arial" w:cs="Arial"/>
          <w:color w:val="000000"/>
          <w:sz w:val="24"/>
          <w:szCs w:val="24"/>
          <w:shd w:val="clear" w:color="auto" w:fill="FFFCF3"/>
          <w:rtl/>
        </w:rPr>
        <w:t>אנטפריס</w:t>
      </w:r>
      <w:proofErr w:type="spellEnd"/>
      <w:r w:rsidRPr="00951A22">
        <w:rPr>
          <w:rFonts w:ascii="Arial" w:hAnsi="Arial" w:cs="Arial"/>
          <w:color w:val="000000"/>
          <w:sz w:val="24"/>
          <w:szCs w:val="24"/>
          <w:shd w:val="clear" w:color="auto" w:fill="FFFCF3"/>
          <w:rtl/>
        </w:rPr>
        <w:t xml:space="preserve"> וכולם בפרק אחד מתו, למה </w:t>
      </w:r>
      <w:proofErr w:type="spellStart"/>
      <w:r w:rsidRPr="00951A22">
        <w:rPr>
          <w:rFonts w:ascii="Arial" w:hAnsi="Arial" w:cs="Arial"/>
          <w:color w:val="000000"/>
          <w:sz w:val="24"/>
          <w:szCs w:val="24"/>
          <w:shd w:val="clear" w:color="auto" w:fill="FFFCF3"/>
          <w:rtl/>
        </w:rPr>
        <w:t>שהיתה</w:t>
      </w:r>
      <w:proofErr w:type="spellEnd"/>
      <w:r w:rsidRPr="00951A22">
        <w:rPr>
          <w:rFonts w:ascii="Arial" w:hAnsi="Arial" w:cs="Arial"/>
          <w:color w:val="000000"/>
          <w:sz w:val="24"/>
          <w:szCs w:val="24"/>
          <w:shd w:val="clear" w:color="auto" w:fill="FFFCF3"/>
          <w:rtl/>
        </w:rPr>
        <w:t xml:space="preserve"> עיניהם צרה אלו באלו ובסוף העמיד שבעה</w:t>
      </w:r>
      <w:r w:rsidRPr="00951A22">
        <w:rPr>
          <w:rFonts w:ascii="Arial" w:hAnsi="Arial" w:cs="Arial" w:hint="cs"/>
          <w:color w:val="000000"/>
          <w:sz w:val="24"/>
          <w:szCs w:val="24"/>
          <w:shd w:val="clear" w:color="auto" w:fill="FFFCF3"/>
          <w:rtl/>
        </w:rPr>
        <w:t>...</w:t>
      </w:r>
      <w:r w:rsidRPr="00951A22">
        <w:rPr>
          <w:rFonts w:ascii="Arial" w:hAnsi="Arial" w:cs="Arial"/>
          <w:color w:val="000000"/>
          <w:sz w:val="24"/>
          <w:szCs w:val="24"/>
          <w:shd w:val="clear" w:color="auto" w:fill="FFFCF3"/>
          <w:rtl/>
        </w:rPr>
        <w:t xml:space="preserve"> א</w:t>
      </w:r>
      <w:r w:rsidRPr="00951A22">
        <w:rPr>
          <w:rFonts w:ascii="Arial" w:hAnsi="Arial" w:cs="Arial" w:hint="cs"/>
          <w:color w:val="000000"/>
          <w:sz w:val="24"/>
          <w:szCs w:val="24"/>
          <w:shd w:val="clear" w:color="auto" w:fill="FFFCF3"/>
          <w:rtl/>
        </w:rPr>
        <w:t xml:space="preserve">מר </w:t>
      </w:r>
      <w:r w:rsidRPr="00951A22">
        <w:rPr>
          <w:rFonts w:ascii="Arial" w:hAnsi="Arial" w:cs="Arial"/>
          <w:color w:val="000000"/>
          <w:sz w:val="24"/>
          <w:szCs w:val="24"/>
          <w:shd w:val="clear" w:color="auto" w:fill="FFFCF3"/>
          <w:rtl/>
        </w:rPr>
        <w:t>ל</w:t>
      </w:r>
      <w:r w:rsidRPr="00951A22">
        <w:rPr>
          <w:rFonts w:ascii="Arial" w:hAnsi="Arial" w:cs="Arial" w:hint="cs"/>
          <w:color w:val="000000"/>
          <w:sz w:val="24"/>
          <w:szCs w:val="24"/>
          <w:shd w:val="clear" w:color="auto" w:fill="FFFCF3"/>
          <w:rtl/>
        </w:rPr>
        <w:t>הם</w:t>
      </w:r>
      <w:r w:rsidRPr="00951A22">
        <w:rPr>
          <w:rFonts w:ascii="Arial" w:hAnsi="Arial" w:cs="Arial"/>
          <w:color w:val="000000"/>
          <w:sz w:val="24"/>
          <w:szCs w:val="24"/>
          <w:shd w:val="clear" w:color="auto" w:fill="FFFCF3"/>
          <w:rtl/>
        </w:rPr>
        <w:t xml:space="preserve"> בניי, </w:t>
      </w:r>
      <w:r w:rsidRPr="00951A22">
        <w:rPr>
          <w:rFonts w:ascii="Arial" w:hAnsi="Arial" w:cs="Arial"/>
          <w:b/>
          <w:bCs/>
          <w:color w:val="000000"/>
          <w:sz w:val="24"/>
          <w:szCs w:val="24"/>
          <w:shd w:val="clear" w:color="auto" w:fill="FFFCF3"/>
          <w:rtl/>
        </w:rPr>
        <w:t xml:space="preserve">הראשונים לא מתו אלא </w:t>
      </w:r>
      <w:proofErr w:type="spellStart"/>
      <w:r w:rsidRPr="00951A22">
        <w:rPr>
          <w:rFonts w:ascii="Arial" w:hAnsi="Arial" w:cs="Arial"/>
          <w:b/>
          <w:bCs/>
          <w:color w:val="000000"/>
          <w:sz w:val="24"/>
          <w:szCs w:val="24"/>
          <w:shd w:val="clear" w:color="auto" w:fill="FFFCF3"/>
          <w:rtl/>
        </w:rPr>
        <w:t>שהיתה</w:t>
      </w:r>
      <w:proofErr w:type="spellEnd"/>
      <w:r w:rsidRPr="00951A22">
        <w:rPr>
          <w:rFonts w:ascii="Arial" w:hAnsi="Arial" w:cs="Arial"/>
          <w:b/>
          <w:bCs/>
          <w:color w:val="000000"/>
          <w:sz w:val="24"/>
          <w:szCs w:val="24"/>
          <w:shd w:val="clear" w:color="auto" w:fill="FFFCF3"/>
          <w:rtl/>
        </w:rPr>
        <w:t xml:space="preserve"> עיניהם צרה אלו לאלו תנו דעתכם שלא תעשו כמעשיהם</w:t>
      </w:r>
      <w:r w:rsidRPr="00951A22">
        <w:rPr>
          <w:rFonts w:ascii="Arial" w:hAnsi="Arial" w:cs="Arial"/>
          <w:color w:val="000000"/>
          <w:sz w:val="24"/>
          <w:szCs w:val="24"/>
          <w:shd w:val="clear" w:color="auto" w:fill="FFFCF3"/>
          <w:rtl/>
        </w:rPr>
        <w:t>, עמדו ומלאו כל ארץ ישראל תורה</w:t>
      </w:r>
      <w:r w:rsidRPr="00951A22">
        <w:rPr>
          <w:rFonts w:hint="cs"/>
          <w:sz w:val="24"/>
          <w:szCs w:val="24"/>
          <w:rtl/>
        </w:rPr>
        <w:t xml:space="preserve"> </w:t>
      </w:r>
    </w:p>
    <w:p w:rsidR="00C228E7" w:rsidRPr="00951A22" w:rsidRDefault="00627E54" w:rsidP="00C228E7">
      <w:pPr>
        <w:rPr>
          <w:rFonts w:hint="cs"/>
          <w:sz w:val="24"/>
          <w:szCs w:val="24"/>
          <w:rtl/>
        </w:rPr>
      </w:pPr>
      <w:r w:rsidRPr="00951A22">
        <w:rPr>
          <w:rFonts w:hint="cs"/>
          <w:sz w:val="24"/>
          <w:szCs w:val="24"/>
          <w:rtl/>
        </w:rPr>
        <w:t>להבנת הסיפור</w:t>
      </w:r>
      <w:r w:rsidR="004B2F72" w:rsidRPr="00951A22">
        <w:rPr>
          <w:rFonts w:hint="cs"/>
          <w:sz w:val="24"/>
          <w:szCs w:val="24"/>
          <w:rtl/>
        </w:rPr>
        <w:t xml:space="preserve"> והגורמים שהביאו לאסון הגדול</w:t>
      </w:r>
      <w:r w:rsidRPr="00951A22">
        <w:rPr>
          <w:rFonts w:hint="cs"/>
          <w:sz w:val="24"/>
          <w:szCs w:val="24"/>
          <w:rtl/>
        </w:rPr>
        <w:t xml:space="preserve"> נבנה לעצמנו קודם כל הבנה של ציר הזמן של חיי ר"ע ונבין </w:t>
      </w:r>
      <w:r w:rsidRPr="00951A22">
        <w:rPr>
          <w:rFonts w:hint="cs"/>
          <w:b/>
          <w:bCs/>
          <w:sz w:val="24"/>
          <w:szCs w:val="24"/>
          <w:rtl/>
        </w:rPr>
        <w:t>מתי</w:t>
      </w:r>
      <w:r w:rsidRPr="00951A22">
        <w:rPr>
          <w:rFonts w:hint="cs"/>
          <w:sz w:val="24"/>
          <w:szCs w:val="24"/>
          <w:rtl/>
        </w:rPr>
        <w:t xml:space="preserve"> מתו כד' אלף תלמידיו.</w:t>
      </w:r>
    </w:p>
    <w:p w:rsidR="00627E54" w:rsidRPr="00951A22" w:rsidRDefault="00627E54" w:rsidP="00627E54">
      <w:pPr>
        <w:rPr>
          <w:sz w:val="24"/>
          <w:szCs w:val="24"/>
          <w:rtl/>
        </w:rPr>
      </w:pPr>
      <w:r w:rsidRPr="00951A22">
        <w:rPr>
          <w:rFonts w:hint="cs"/>
          <w:sz w:val="24"/>
          <w:szCs w:val="24"/>
          <w:rtl/>
        </w:rPr>
        <w:t xml:space="preserve">לפי חז"ל ר"ע חי במשך 120 שנים שהיו מחולקים לשלושה חלקים, שליש היה ע"ה, שליש למד ושליש לימד. </w:t>
      </w:r>
      <w:r w:rsidR="004B2F72" w:rsidRPr="00951A22">
        <w:rPr>
          <w:rFonts w:hint="cs"/>
          <w:sz w:val="24"/>
          <w:szCs w:val="24"/>
          <w:rtl/>
        </w:rPr>
        <w:t xml:space="preserve">מקובל לומר </w:t>
      </w:r>
      <w:proofErr w:type="spellStart"/>
      <w:r w:rsidR="004B2F72" w:rsidRPr="00951A22">
        <w:rPr>
          <w:rFonts w:hint="cs"/>
          <w:sz w:val="24"/>
          <w:szCs w:val="24"/>
          <w:rtl/>
        </w:rPr>
        <w:t>ש</w:t>
      </w:r>
      <w:r w:rsidRPr="00951A22">
        <w:rPr>
          <w:rFonts w:hint="cs"/>
          <w:sz w:val="24"/>
          <w:szCs w:val="24"/>
          <w:rtl/>
        </w:rPr>
        <w:t>ר"ע</w:t>
      </w:r>
      <w:proofErr w:type="spellEnd"/>
      <w:r w:rsidRPr="00951A22">
        <w:rPr>
          <w:rFonts w:hint="cs"/>
          <w:sz w:val="24"/>
          <w:szCs w:val="24"/>
          <w:rtl/>
        </w:rPr>
        <w:t xml:space="preserve"> היה מהרוגי המלכות שנהרגו ע"י הרומאים במהלך מרד בר כוכבא כלומר ב  136- 132 לספירה.</w:t>
      </w:r>
    </w:p>
    <w:p w:rsidR="00627E54" w:rsidRPr="00951A22" w:rsidRDefault="00627E54" w:rsidP="00627E54">
      <w:pPr>
        <w:rPr>
          <w:sz w:val="24"/>
          <w:szCs w:val="24"/>
          <w:rtl/>
        </w:rPr>
      </w:pPr>
      <w:r w:rsidRPr="00951A22">
        <w:rPr>
          <w:rFonts w:hint="cs"/>
          <w:sz w:val="24"/>
          <w:szCs w:val="24"/>
          <w:rtl/>
        </w:rPr>
        <w:t>מכאן נובע שנולד בסביבות שנת 16 והיה בן כ60 בעת חורבן בה"מ השני שהתרחש בשנת 74. בתקופה זו היה בשיא תקופת 'לימודיו' לפי חז"ל.</w:t>
      </w:r>
    </w:p>
    <w:p w:rsidR="00627E54" w:rsidRPr="00951A22" w:rsidRDefault="00627E54" w:rsidP="00627E54">
      <w:pPr>
        <w:rPr>
          <w:sz w:val="24"/>
          <w:szCs w:val="24"/>
          <w:rtl/>
        </w:rPr>
      </w:pPr>
      <w:r w:rsidRPr="00951A22">
        <w:rPr>
          <w:rFonts w:hint="cs"/>
          <w:sz w:val="24"/>
          <w:szCs w:val="24"/>
          <w:rtl/>
        </w:rPr>
        <w:t xml:space="preserve">אולם לא רק </w:t>
      </w:r>
      <w:r w:rsidRPr="00951A22">
        <w:rPr>
          <w:rFonts w:hint="cs"/>
          <w:b/>
          <w:bCs/>
          <w:sz w:val="24"/>
          <w:szCs w:val="24"/>
          <w:rtl/>
        </w:rPr>
        <w:t>למד</w:t>
      </w:r>
      <w:r w:rsidRPr="00951A22">
        <w:rPr>
          <w:rFonts w:hint="cs"/>
          <w:sz w:val="24"/>
          <w:szCs w:val="24"/>
          <w:rtl/>
        </w:rPr>
        <w:t xml:space="preserve"> ר"ע באותה תקופה אלא אף </w:t>
      </w:r>
      <w:r w:rsidRPr="00951A22">
        <w:rPr>
          <w:rFonts w:hint="cs"/>
          <w:b/>
          <w:bCs/>
          <w:sz w:val="24"/>
          <w:szCs w:val="24"/>
          <w:rtl/>
        </w:rPr>
        <w:t>לימד</w:t>
      </w:r>
      <w:r w:rsidRPr="00951A22">
        <w:rPr>
          <w:rFonts w:hint="cs"/>
          <w:sz w:val="24"/>
          <w:szCs w:val="24"/>
          <w:rtl/>
        </w:rPr>
        <w:t xml:space="preserve"> תלמידים רבים וכך מספרים חז"ל על תקופה </w:t>
      </w:r>
      <w:r w:rsidRPr="00951A22">
        <w:rPr>
          <w:rFonts w:hint="cs"/>
          <w:b/>
          <w:bCs/>
          <w:sz w:val="24"/>
          <w:szCs w:val="24"/>
          <w:rtl/>
        </w:rPr>
        <w:t>זו</w:t>
      </w:r>
      <w:r w:rsidRPr="00951A22">
        <w:rPr>
          <w:rFonts w:hint="cs"/>
          <w:sz w:val="24"/>
          <w:szCs w:val="24"/>
          <w:rtl/>
        </w:rPr>
        <w:t xml:space="preserve"> בחייו:</w:t>
      </w:r>
    </w:p>
    <w:tbl>
      <w:tblPr>
        <w:tblStyle w:val="a3"/>
        <w:bidiVisual/>
        <w:tblW w:w="0" w:type="auto"/>
        <w:tblLook w:val="04A0" w:firstRow="1" w:lastRow="0" w:firstColumn="1" w:lastColumn="0" w:noHBand="0" w:noVBand="1"/>
      </w:tblPr>
      <w:tblGrid>
        <w:gridCol w:w="3623"/>
        <w:gridCol w:w="4673"/>
      </w:tblGrid>
      <w:tr w:rsidR="005B6700" w:rsidRPr="00951A22" w:rsidTr="00951A22">
        <w:tc>
          <w:tcPr>
            <w:tcW w:w="3623" w:type="dxa"/>
          </w:tcPr>
          <w:p w:rsidR="005B6700" w:rsidRPr="00951A22" w:rsidRDefault="005B6700" w:rsidP="00951A22">
            <w:pPr>
              <w:rPr>
                <w:rFonts w:ascii="Arial" w:hAnsi="Arial" w:cs="Arial"/>
                <w:color w:val="000000"/>
                <w:sz w:val="24"/>
                <w:szCs w:val="24"/>
                <w:shd w:val="clear" w:color="auto" w:fill="FDFBF4"/>
                <w:rtl/>
              </w:rPr>
            </w:pPr>
            <w:proofErr w:type="spellStart"/>
            <w:r w:rsidRPr="00951A22">
              <w:rPr>
                <w:rFonts w:ascii="Arial" w:hAnsi="Arial" w:cs="Arial"/>
                <w:color w:val="000000"/>
                <w:sz w:val="24"/>
                <w:szCs w:val="24"/>
                <w:shd w:val="clear" w:color="auto" w:fill="FDFBF4"/>
                <w:rtl/>
              </w:rPr>
              <w:lastRenderedPageBreak/>
              <w:t>ר''ע</w:t>
            </w:r>
            <w:proofErr w:type="spellEnd"/>
            <w:r w:rsidRPr="00951A22">
              <w:rPr>
                <w:rFonts w:ascii="Arial" w:hAnsi="Arial" w:cs="Arial"/>
                <w:color w:val="000000"/>
                <w:sz w:val="24"/>
                <w:szCs w:val="24"/>
                <w:shd w:val="clear" w:color="auto" w:fill="FDFBF4"/>
                <w:rtl/>
              </w:rPr>
              <w:t xml:space="preserve"> </w:t>
            </w:r>
            <w:proofErr w:type="spellStart"/>
            <w:r w:rsidRPr="00951A22">
              <w:rPr>
                <w:rFonts w:ascii="Arial" w:hAnsi="Arial" w:cs="Arial"/>
                <w:color w:val="000000"/>
                <w:sz w:val="24"/>
                <w:szCs w:val="24"/>
                <w:shd w:val="clear" w:color="auto" w:fill="FDFBF4"/>
                <w:rtl/>
              </w:rPr>
              <w:t>רעיא</w:t>
            </w:r>
            <w:proofErr w:type="spellEnd"/>
            <w:r w:rsidRPr="00951A22">
              <w:rPr>
                <w:rFonts w:ascii="Arial" w:hAnsi="Arial" w:cs="Arial"/>
                <w:color w:val="000000"/>
                <w:sz w:val="24"/>
                <w:szCs w:val="24"/>
                <w:shd w:val="clear" w:color="auto" w:fill="FDFBF4"/>
                <w:rtl/>
              </w:rPr>
              <w:t xml:space="preserve"> </w:t>
            </w:r>
            <w:proofErr w:type="spellStart"/>
            <w:r w:rsidRPr="00951A22">
              <w:rPr>
                <w:rFonts w:ascii="Arial" w:hAnsi="Arial" w:cs="Arial"/>
                <w:color w:val="000000"/>
                <w:sz w:val="24"/>
                <w:szCs w:val="24"/>
                <w:shd w:val="clear" w:color="auto" w:fill="FDFBF4"/>
                <w:rtl/>
              </w:rPr>
              <w:t>דבן</w:t>
            </w:r>
            <w:proofErr w:type="spellEnd"/>
            <w:r w:rsidRPr="00951A22">
              <w:rPr>
                <w:rFonts w:ascii="Arial" w:hAnsi="Arial" w:cs="Arial"/>
                <w:color w:val="000000"/>
                <w:sz w:val="24"/>
                <w:szCs w:val="24"/>
                <w:shd w:val="clear" w:color="auto" w:fill="FDFBF4"/>
                <w:rtl/>
              </w:rPr>
              <w:t xml:space="preserve"> </w:t>
            </w:r>
            <w:proofErr w:type="spellStart"/>
            <w:r w:rsidRPr="00951A22">
              <w:rPr>
                <w:rFonts w:ascii="Arial" w:hAnsi="Arial" w:cs="Arial"/>
                <w:color w:val="000000"/>
                <w:sz w:val="24"/>
                <w:szCs w:val="24"/>
                <w:shd w:val="clear" w:color="auto" w:fill="FDFBF4"/>
                <w:rtl/>
              </w:rPr>
              <w:t>כלבא</w:t>
            </w:r>
            <w:proofErr w:type="spellEnd"/>
            <w:r w:rsidRPr="00951A22">
              <w:rPr>
                <w:rFonts w:ascii="Arial" w:hAnsi="Arial" w:cs="Arial"/>
                <w:color w:val="000000"/>
                <w:sz w:val="24"/>
                <w:szCs w:val="24"/>
                <w:shd w:val="clear" w:color="auto" w:fill="FDFBF4"/>
                <w:rtl/>
              </w:rPr>
              <w:t xml:space="preserve"> שבוע </w:t>
            </w:r>
            <w:proofErr w:type="spellStart"/>
            <w:r w:rsidRPr="00951A22">
              <w:rPr>
                <w:rFonts w:ascii="Arial" w:hAnsi="Arial" w:cs="Arial"/>
                <w:color w:val="000000"/>
                <w:sz w:val="24"/>
                <w:szCs w:val="24"/>
                <w:shd w:val="clear" w:color="auto" w:fill="FDFBF4"/>
                <w:rtl/>
              </w:rPr>
              <w:t>הוה</w:t>
            </w:r>
            <w:proofErr w:type="spellEnd"/>
            <w:r w:rsidRPr="00951A22">
              <w:rPr>
                <w:rFonts w:ascii="Arial" w:hAnsi="Arial" w:cs="Arial"/>
                <w:color w:val="000000"/>
                <w:sz w:val="24"/>
                <w:szCs w:val="24"/>
                <w:shd w:val="clear" w:color="auto" w:fill="FDFBF4"/>
                <w:rtl/>
              </w:rPr>
              <w:t xml:space="preserve"> </w:t>
            </w:r>
            <w:proofErr w:type="spellStart"/>
            <w:r w:rsidRPr="00951A22">
              <w:rPr>
                <w:rFonts w:ascii="Arial" w:hAnsi="Arial" w:cs="Arial"/>
                <w:color w:val="000000"/>
                <w:sz w:val="24"/>
                <w:szCs w:val="24"/>
                <w:shd w:val="clear" w:color="auto" w:fill="FDFBF4"/>
                <w:rtl/>
              </w:rPr>
              <w:t>חזיתיה</w:t>
            </w:r>
            <w:proofErr w:type="spellEnd"/>
            <w:r w:rsidRPr="00951A22">
              <w:rPr>
                <w:rFonts w:ascii="Arial" w:hAnsi="Arial" w:cs="Arial"/>
                <w:color w:val="000000"/>
                <w:sz w:val="24"/>
                <w:szCs w:val="24"/>
                <w:shd w:val="clear" w:color="auto" w:fill="FDFBF4"/>
                <w:rtl/>
              </w:rPr>
              <w:t xml:space="preserve"> </w:t>
            </w:r>
            <w:proofErr w:type="spellStart"/>
            <w:r w:rsidRPr="00951A22">
              <w:rPr>
                <w:rFonts w:ascii="Arial" w:hAnsi="Arial" w:cs="Arial"/>
                <w:color w:val="000000"/>
                <w:sz w:val="24"/>
                <w:szCs w:val="24"/>
                <w:shd w:val="clear" w:color="auto" w:fill="FDFBF4"/>
                <w:rtl/>
              </w:rPr>
              <w:t>ברתיה</w:t>
            </w:r>
            <w:proofErr w:type="spellEnd"/>
            <w:r w:rsidRPr="00951A22">
              <w:rPr>
                <w:rFonts w:ascii="Arial" w:hAnsi="Arial" w:cs="Arial"/>
                <w:color w:val="000000"/>
                <w:sz w:val="24"/>
                <w:szCs w:val="24"/>
                <w:shd w:val="clear" w:color="auto" w:fill="FDFBF4"/>
                <w:rtl/>
              </w:rPr>
              <w:t xml:space="preserve"> דהוה </w:t>
            </w:r>
            <w:proofErr w:type="spellStart"/>
            <w:r w:rsidRPr="00951A22">
              <w:rPr>
                <w:rFonts w:ascii="Arial" w:hAnsi="Arial" w:cs="Arial"/>
                <w:color w:val="000000"/>
                <w:sz w:val="24"/>
                <w:szCs w:val="24"/>
                <w:shd w:val="clear" w:color="auto" w:fill="FDFBF4"/>
                <w:rtl/>
              </w:rPr>
              <w:t>צניע</w:t>
            </w:r>
            <w:proofErr w:type="spellEnd"/>
            <w:r w:rsidRPr="00951A22">
              <w:rPr>
                <w:rFonts w:ascii="Arial" w:hAnsi="Arial" w:cs="Arial"/>
                <w:color w:val="000000"/>
                <w:sz w:val="24"/>
                <w:szCs w:val="24"/>
                <w:shd w:val="clear" w:color="auto" w:fill="FDFBF4"/>
                <w:rtl/>
              </w:rPr>
              <w:t xml:space="preserve"> ומעלי אמרה ליה אי </w:t>
            </w:r>
            <w:proofErr w:type="spellStart"/>
            <w:r w:rsidRPr="00951A22">
              <w:rPr>
                <w:rFonts w:ascii="Arial" w:hAnsi="Arial" w:cs="Arial"/>
                <w:color w:val="000000"/>
                <w:sz w:val="24"/>
                <w:szCs w:val="24"/>
                <w:shd w:val="clear" w:color="auto" w:fill="FDFBF4"/>
                <w:rtl/>
              </w:rPr>
              <w:t>מקדשנא</w:t>
            </w:r>
            <w:proofErr w:type="spellEnd"/>
            <w:r w:rsidRPr="00951A22">
              <w:rPr>
                <w:rFonts w:ascii="Arial" w:hAnsi="Arial" w:cs="Arial"/>
                <w:color w:val="000000"/>
                <w:sz w:val="24"/>
                <w:szCs w:val="24"/>
                <w:shd w:val="clear" w:color="auto" w:fill="FDFBF4"/>
                <w:rtl/>
              </w:rPr>
              <w:t xml:space="preserve"> לך אזלת לבי רב אמר לה אין </w:t>
            </w:r>
            <w:proofErr w:type="spellStart"/>
            <w:r w:rsidRPr="00951A22">
              <w:rPr>
                <w:rFonts w:ascii="Arial" w:hAnsi="Arial" w:cs="Arial"/>
                <w:color w:val="000000"/>
                <w:sz w:val="24"/>
                <w:szCs w:val="24"/>
                <w:shd w:val="clear" w:color="auto" w:fill="FDFBF4"/>
                <w:rtl/>
              </w:rPr>
              <w:t>איקדשא</w:t>
            </w:r>
            <w:proofErr w:type="spellEnd"/>
            <w:r w:rsidRPr="00951A22">
              <w:rPr>
                <w:rFonts w:ascii="Arial" w:hAnsi="Arial" w:cs="Arial"/>
                <w:color w:val="000000"/>
                <w:sz w:val="24"/>
                <w:szCs w:val="24"/>
                <w:shd w:val="clear" w:color="auto" w:fill="FDFBF4"/>
                <w:rtl/>
              </w:rPr>
              <w:t xml:space="preserve"> ליה </w:t>
            </w:r>
            <w:proofErr w:type="spellStart"/>
            <w:r w:rsidRPr="00951A22">
              <w:rPr>
                <w:rFonts w:ascii="Arial" w:hAnsi="Arial" w:cs="Arial"/>
                <w:color w:val="000000"/>
                <w:sz w:val="24"/>
                <w:szCs w:val="24"/>
                <w:shd w:val="clear" w:color="auto" w:fill="FDFBF4"/>
                <w:rtl/>
              </w:rPr>
              <w:t>בצינעה</w:t>
            </w:r>
            <w:proofErr w:type="spellEnd"/>
            <w:r w:rsidRPr="00951A22">
              <w:rPr>
                <w:rFonts w:ascii="Arial" w:hAnsi="Arial" w:cs="Arial"/>
                <w:color w:val="000000"/>
                <w:sz w:val="24"/>
                <w:szCs w:val="24"/>
                <w:shd w:val="clear" w:color="auto" w:fill="FDFBF4"/>
                <w:rtl/>
              </w:rPr>
              <w:t xml:space="preserve"> </w:t>
            </w:r>
            <w:proofErr w:type="spellStart"/>
            <w:r w:rsidRPr="00951A22">
              <w:rPr>
                <w:rFonts w:ascii="Arial" w:hAnsi="Arial" w:cs="Arial"/>
                <w:color w:val="000000"/>
                <w:sz w:val="24"/>
                <w:szCs w:val="24"/>
                <w:shd w:val="clear" w:color="auto" w:fill="FDFBF4"/>
                <w:rtl/>
              </w:rPr>
              <w:t>ושדרתיה</w:t>
            </w:r>
            <w:proofErr w:type="spellEnd"/>
            <w:r w:rsidRPr="00951A22">
              <w:rPr>
                <w:rFonts w:ascii="Arial" w:hAnsi="Arial" w:cs="Arial"/>
                <w:color w:val="000000"/>
                <w:sz w:val="24"/>
                <w:szCs w:val="24"/>
                <w:shd w:val="clear" w:color="auto" w:fill="FDFBF4"/>
                <w:rtl/>
              </w:rPr>
              <w:t xml:space="preserve"> שמע </w:t>
            </w:r>
            <w:proofErr w:type="spellStart"/>
            <w:r w:rsidRPr="00951A22">
              <w:rPr>
                <w:rFonts w:ascii="Arial" w:hAnsi="Arial" w:cs="Arial"/>
                <w:color w:val="000000"/>
                <w:sz w:val="24"/>
                <w:szCs w:val="24"/>
                <w:shd w:val="clear" w:color="auto" w:fill="FDFBF4"/>
                <w:rtl/>
              </w:rPr>
              <w:t>אבוה</w:t>
            </w:r>
            <w:proofErr w:type="spellEnd"/>
            <w:r w:rsidRPr="00951A22">
              <w:rPr>
                <w:rFonts w:ascii="Arial" w:hAnsi="Arial" w:cs="Arial"/>
                <w:color w:val="000000"/>
                <w:sz w:val="24"/>
                <w:szCs w:val="24"/>
                <w:shd w:val="clear" w:color="auto" w:fill="FDFBF4"/>
                <w:rtl/>
              </w:rPr>
              <w:t xml:space="preserve"> </w:t>
            </w:r>
            <w:proofErr w:type="spellStart"/>
            <w:r w:rsidRPr="00951A22">
              <w:rPr>
                <w:rFonts w:ascii="Arial" w:hAnsi="Arial" w:cs="Arial"/>
                <w:color w:val="000000"/>
                <w:sz w:val="24"/>
                <w:szCs w:val="24"/>
                <w:shd w:val="clear" w:color="auto" w:fill="FDFBF4"/>
                <w:rtl/>
              </w:rPr>
              <w:t>אפקה</w:t>
            </w:r>
            <w:proofErr w:type="spellEnd"/>
            <w:r w:rsidRPr="00951A22">
              <w:rPr>
                <w:rFonts w:ascii="Arial" w:hAnsi="Arial" w:cs="Arial"/>
                <w:color w:val="000000"/>
                <w:sz w:val="24"/>
                <w:szCs w:val="24"/>
                <w:shd w:val="clear" w:color="auto" w:fill="FDFBF4"/>
                <w:rtl/>
              </w:rPr>
              <w:t xml:space="preserve"> </w:t>
            </w:r>
            <w:proofErr w:type="spellStart"/>
            <w:r w:rsidRPr="00951A22">
              <w:rPr>
                <w:rFonts w:ascii="Arial" w:hAnsi="Arial" w:cs="Arial"/>
                <w:color w:val="000000"/>
                <w:sz w:val="24"/>
                <w:szCs w:val="24"/>
                <w:shd w:val="clear" w:color="auto" w:fill="FDFBF4"/>
                <w:rtl/>
              </w:rPr>
              <w:t>מביתיה</w:t>
            </w:r>
            <w:proofErr w:type="spellEnd"/>
            <w:r w:rsidRPr="00951A22">
              <w:rPr>
                <w:rFonts w:ascii="Arial" w:hAnsi="Arial" w:cs="Arial"/>
                <w:color w:val="000000"/>
                <w:sz w:val="24"/>
                <w:szCs w:val="24"/>
                <w:shd w:val="clear" w:color="auto" w:fill="FDFBF4"/>
                <w:rtl/>
              </w:rPr>
              <w:t xml:space="preserve"> אדרה הנאה מנכסיה אזיל יתיב תרי סרי שנין בבי רב כי אתא אייתי בהדיה תרי סרי אלפי תלמידי שמעיה </w:t>
            </w:r>
            <w:proofErr w:type="spellStart"/>
            <w:r w:rsidRPr="00951A22">
              <w:rPr>
                <w:rFonts w:ascii="Arial" w:hAnsi="Arial" w:cs="Arial"/>
                <w:color w:val="000000"/>
                <w:sz w:val="24"/>
                <w:szCs w:val="24"/>
                <w:shd w:val="clear" w:color="auto" w:fill="FDFBF4"/>
                <w:rtl/>
              </w:rPr>
              <w:t>לההוא</w:t>
            </w:r>
            <w:proofErr w:type="spellEnd"/>
            <w:r w:rsidRPr="00951A22">
              <w:rPr>
                <w:rFonts w:ascii="Arial" w:hAnsi="Arial" w:cs="Arial"/>
                <w:color w:val="000000"/>
                <w:sz w:val="24"/>
                <w:szCs w:val="24"/>
                <w:shd w:val="clear" w:color="auto" w:fill="FDFBF4"/>
                <w:rtl/>
              </w:rPr>
              <w:t xml:space="preserve"> סבא </w:t>
            </w:r>
            <w:proofErr w:type="spellStart"/>
            <w:r w:rsidRPr="00951A22">
              <w:rPr>
                <w:rFonts w:ascii="Arial" w:hAnsi="Arial" w:cs="Arial"/>
                <w:color w:val="000000"/>
                <w:sz w:val="24"/>
                <w:szCs w:val="24"/>
                <w:shd w:val="clear" w:color="auto" w:fill="FDFBF4"/>
                <w:rtl/>
              </w:rPr>
              <w:t>דקאמר</w:t>
            </w:r>
            <w:proofErr w:type="spellEnd"/>
            <w:r w:rsidRPr="00951A22">
              <w:rPr>
                <w:rFonts w:ascii="Arial" w:hAnsi="Arial" w:cs="Arial"/>
                <w:color w:val="000000"/>
                <w:sz w:val="24"/>
                <w:szCs w:val="24"/>
                <w:shd w:val="clear" w:color="auto" w:fill="FDFBF4"/>
                <w:rtl/>
              </w:rPr>
              <w:t xml:space="preserve"> לה עד כמה</w:t>
            </w:r>
            <w:r w:rsidRPr="00951A22">
              <w:rPr>
                <w:rFonts w:hint="cs"/>
                <w:sz w:val="24"/>
                <w:szCs w:val="24"/>
                <w:rtl/>
              </w:rPr>
              <w:t xml:space="preserve"> </w:t>
            </w:r>
            <w:proofErr w:type="spellStart"/>
            <w:r w:rsidRPr="00951A22">
              <w:rPr>
                <w:rFonts w:ascii="Arial" w:hAnsi="Arial" w:cs="Arial"/>
                <w:color w:val="000000"/>
                <w:sz w:val="24"/>
                <w:szCs w:val="24"/>
                <w:shd w:val="clear" w:color="auto" w:fill="FDFBF4"/>
                <w:rtl/>
              </w:rPr>
              <w:t>קא</w:t>
            </w:r>
            <w:proofErr w:type="spellEnd"/>
            <w:r w:rsidRPr="00951A22">
              <w:rPr>
                <w:rFonts w:ascii="Arial" w:hAnsi="Arial" w:cs="Arial"/>
                <w:color w:val="000000"/>
                <w:sz w:val="24"/>
                <w:szCs w:val="24"/>
                <w:shd w:val="clear" w:color="auto" w:fill="FDFBF4"/>
                <w:rtl/>
              </w:rPr>
              <w:t xml:space="preserve"> מדברת אלמנות חיים אמרה ליה אי לדידי ציית יתיב תרי סרי שני </w:t>
            </w:r>
            <w:proofErr w:type="spellStart"/>
            <w:r w:rsidRPr="00951A22">
              <w:rPr>
                <w:rFonts w:ascii="Arial" w:hAnsi="Arial" w:cs="Arial"/>
                <w:color w:val="000000"/>
                <w:sz w:val="24"/>
                <w:szCs w:val="24"/>
                <w:shd w:val="clear" w:color="auto" w:fill="FDFBF4"/>
                <w:rtl/>
              </w:rPr>
              <w:t>אחריני</w:t>
            </w:r>
            <w:proofErr w:type="spellEnd"/>
            <w:r w:rsidRPr="00951A22">
              <w:rPr>
                <w:rFonts w:ascii="Arial" w:hAnsi="Arial" w:cs="Arial"/>
                <w:color w:val="000000"/>
                <w:sz w:val="24"/>
                <w:szCs w:val="24"/>
                <w:shd w:val="clear" w:color="auto" w:fill="FDFBF4"/>
                <w:rtl/>
              </w:rPr>
              <w:t xml:space="preserve"> אמר ברשות </w:t>
            </w:r>
            <w:proofErr w:type="spellStart"/>
            <w:r w:rsidRPr="00951A22">
              <w:rPr>
                <w:rFonts w:ascii="Arial" w:hAnsi="Arial" w:cs="Arial"/>
                <w:color w:val="000000"/>
                <w:sz w:val="24"/>
                <w:szCs w:val="24"/>
                <w:shd w:val="clear" w:color="auto" w:fill="FDFBF4"/>
                <w:rtl/>
              </w:rPr>
              <w:t>קא</w:t>
            </w:r>
            <w:proofErr w:type="spellEnd"/>
            <w:r w:rsidRPr="00951A22">
              <w:rPr>
                <w:rFonts w:ascii="Arial" w:hAnsi="Arial" w:cs="Arial"/>
                <w:color w:val="000000"/>
                <w:sz w:val="24"/>
                <w:szCs w:val="24"/>
                <w:shd w:val="clear" w:color="auto" w:fill="FDFBF4"/>
                <w:rtl/>
              </w:rPr>
              <w:t xml:space="preserve"> </w:t>
            </w:r>
            <w:proofErr w:type="spellStart"/>
            <w:r w:rsidRPr="00951A22">
              <w:rPr>
                <w:rFonts w:ascii="Arial" w:hAnsi="Arial" w:cs="Arial"/>
                <w:color w:val="000000"/>
                <w:sz w:val="24"/>
                <w:szCs w:val="24"/>
                <w:shd w:val="clear" w:color="auto" w:fill="FDFBF4"/>
                <w:rtl/>
              </w:rPr>
              <w:t>עבידנא</w:t>
            </w:r>
            <w:proofErr w:type="spellEnd"/>
            <w:r w:rsidRPr="00951A22">
              <w:rPr>
                <w:rFonts w:ascii="Arial" w:hAnsi="Arial" w:cs="Arial"/>
                <w:color w:val="000000"/>
                <w:sz w:val="24"/>
                <w:szCs w:val="24"/>
                <w:shd w:val="clear" w:color="auto" w:fill="FDFBF4"/>
                <w:rtl/>
              </w:rPr>
              <w:t xml:space="preserve"> הדר אזיל ויתיב תרי סרי שני </w:t>
            </w:r>
            <w:proofErr w:type="spellStart"/>
            <w:r w:rsidRPr="00951A22">
              <w:rPr>
                <w:rFonts w:ascii="Arial" w:hAnsi="Arial" w:cs="Arial"/>
                <w:color w:val="000000"/>
                <w:sz w:val="24"/>
                <w:szCs w:val="24"/>
                <w:shd w:val="clear" w:color="auto" w:fill="FDFBF4"/>
                <w:rtl/>
              </w:rPr>
              <w:t>אחריני</w:t>
            </w:r>
            <w:proofErr w:type="spellEnd"/>
            <w:r w:rsidRPr="00951A22">
              <w:rPr>
                <w:rFonts w:ascii="Arial" w:hAnsi="Arial" w:cs="Arial"/>
                <w:color w:val="000000"/>
                <w:sz w:val="24"/>
                <w:szCs w:val="24"/>
                <w:shd w:val="clear" w:color="auto" w:fill="FDFBF4"/>
                <w:rtl/>
              </w:rPr>
              <w:t xml:space="preserve"> בבי רב כי אתא אייתי בהדיה עשרין וארבעה אלפי תלמידי שמעה </w:t>
            </w:r>
            <w:proofErr w:type="spellStart"/>
            <w:r w:rsidRPr="00951A22">
              <w:rPr>
                <w:rFonts w:ascii="Arial" w:hAnsi="Arial" w:cs="Arial"/>
                <w:color w:val="000000"/>
                <w:sz w:val="24"/>
                <w:szCs w:val="24"/>
                <w:shd w:val="clear" w:color="auto" w:fill="FDFBF4"/>
                <w:rtl/>
              </w:rPr>
              <w:t>דביתהו</w:t>
            </w:r>
            <w:proofErr w:type="spellEnd"/>
            <w:r w:rsidRPr="00951A22">
              <w:rPr>
                <w:rFonts w:ascii="Arial" w:hAnsi="Arial" w:cs="Arial"/>
                <w:color w:val="000000"/>
                <w:sz w:val="24"/>
                <w:szCs w:val="24"/>
                <w:shd w:val="clear" w:color="auto" w:fill="FDFBF4"/>
                <w:rtl/>
              </w:rPr>
              <w:t xml:space="preserve"> </w:t>
            </w:r>
            <w:proofErr w:type="spellStart"/>
            <w:r w:rsidRPr="00951A22">
              <w:rPr>
                <w:rFonts w:ascii="Arial" w:hAnsi="Arial" w:cs="Arial"/>
                <w:color w:val="000000"/>
                <w:sz w:val="24"/>
                <w:szCs w:val="24"/>
                <w:shd w:val="clear" w:color="auto" w:fill="FDFBF4"/>
                <w:rtl/>
              </w:rPr>
              <w:t>הות</w:t>
            </w:r>
            <w:proofErr w:type="spellEnd"/>
            <w:r w:rsidRPr="00951A22">
              <w:rPr>
                <w:rFonts w:ascii="Arial" w:hAnsi="Arial" w:cs="Arial"/>
                <w:color w:val="000000"/>
                <w:sz w:val="24"/>
                <w:szCs w:val="24"/>
                <w:shd w:val="clear" w:color="auto" w:fill="FDFBF4"/>
                <w:rtl/>
              </w:rPr>
              <w:t xml:space="preserve"> </w:t>
            </w:r>
            <w:proofErr w:type="spellStart"/>
            <w:r w:rsidRPr="00951A22">
              <w:rPr>
                <w:rFonts w:ascii="Arial" w:hAnsi="Arial" w:cs="Arial"/>
                <w:color w:val="000000"/>
                <w:sz w:val="24"/>
                <w:szCs w:val="24"/>
                <w:shd w:val="clear" w:color="auto" w:fill="FDFBF4"/>
                <w:rtl/>
              </w:rPr>
              <w:t>קא</w:t>
            </w:r>
            <w:proofErr w:type="spellEnd"/>
            <w:r w:rsidRPr="00951A22">
              <w:rPr>
                <w:rFonts w:ascii="Arial" w:hAnsi="Arial" w:cs="Arial"/>
                <w:color w:val="000000"/>
                <w:sz w:val="24"/>
                <w:szCs w:val="24"/>
                <w:shd w:val="clear" w:color="auto" w:fill="FDFBF4"/>
                <w:rtl/>
              </w:rPr>
              <w:t xml:space="preserve"> נפקא לאפיה אמרו לה </w:t>
            </w:r>
            <w:proofErr w:type="spellStart"/>
            <w:r w:rsidRPr="00951A22">
              <w:rPr>
                <w:rFonts w:ascii="Arial" w:hAnsi="Arial" w:cs="Arial"/>
                <w:color w:val="000000"/>
                <w:sz w:val="24"/>
                <w:szCs w:val="24"/>
                <w:shd w:val="clear" w:color="auto" w:fill="FDFBF4"/>
                <w:rtl/>
              </w:rPr>
              <w:t>שיבבתא</w:t>
            </w:r>
            <w:proofErr w:type="spellEnd"/>
            <w:r w:rsidRPr="00951A22">
              <w:rPr>
                <w:rFonts w:ascii="Arial" w:hAnsi="Arial" w:cs="Arial"/>
                <w:color w:val="000000"/>
                <w:sz w:val="24"/>
                <w:szCs w:val="24"/>
                <w:shd w:val="clear" w:color="auto" w:fill="FDFBF4"/>
                <w:rtl/>
              </w:rPr>
              <w:t xml:space="preserve"> שאילי מאני לבוש </w:t>
            </w:r>
            <w:proofErr w:type="spellStart"/>
            <w:r w:rsidRPr="00951A22">
              <w:rPr>
                <w:rFonts w:ascii="Arial" w:hAnsi="Arial" w:cs="Arial"/>
                <w:color w:val="000000"/>
                <w:sz w:val="24"/>
                <w:szCs w:val="24"/>
                <w:shd w:val="clear" w:color="auto" w:fill="FDFBF4"/>
                <w:rtl/>
              </w:rPr>
              <w:t>ואיכסאי</w:t>
            </w:r>
            <w:proofErr w:type="spellEnd"/>
            <w:r w:rsidRPr="00951A22">
              <w:rPr>
                <w:rFonts w:ascii="Arial" w:hAnsi="Arial" w:cs="Arial"/>
                <w:color w:val="000000"/>
                <w:sz w:val="24"/>
                <w:szCs w:val="24"/>
                <w:shd w:val="clear" w:color="auto" w:fill="FDFBF4"/>
                <w:rtl/>
              </w:rPr>
              <w:t xml:space="preserve"> אמרה להו {משלי </w:t>
            </w:r>
            <w:proofErr w:type="spellStart"/>
            <w:r w:rsidRPr="00951A22">
              <w:rPr>
                <w:rFonts w:ascii="Arial" w:hAnsi="Arial" w:cs="Arial"/>
                <w:color w:val="000000"/>
                <w:sz w:val="24"/>
                <w:szCs w:val="24"/>
                <w:shd w:val="clear" w:color="auto" w:fill="FDFBF4"/>
                <w:rtl/>
              </w:rPr>
              <w:t>יב</w:t>
            </w:r>
            <w:proofErr w:type="spellEnd"/>
            <w:r w:rsidRPr="00951A22">
              <w:rPr>
                <w:rFonts w:ascii="Arial" w:hAnsi="Arial" w:cs="Arial"/>
                <w:color w:val="000000"/>
                <w:sz w:val="24"/>
                <w:szCs w:val="24"/>
                <w:shd w:val="clear" w:color="auto" w:fill="FDFBF4"/>
                <w:rtl/>
              </w:rPr>
              <w:t xml:space="preserve">-י} יודע צדיק נפש בהמתו כי </w:t>
            </w:r>
            <w:proofErr w:type="spellStart"/>
            <w:r w:rsidRPr="00951A22">
              <w:rPr>
                <w:rFonts w:ascii="Arial" w:hAnsi="Arial" w:cs="Arial"/>
                <w:color w:val="000000"/>
                <w:sz w:val="24"/>
                <w:szCs w:val="24"/>
                <w:shd w:val="clear" w:color="auto" w:fill="FDFBF4"/>
                <w:rtl/>
              </w:rPr>
              <w:t>מטיא</w:t>
            </w:r>
            <w:proofErr w:type="spellEnd"/>
            <w:r w:rsidRPr="00951A22">
              <w:rPr>
                <w:rFonts w:ascii="Arial" w:hAnsi="Arial" w:cs="Arial"/>
                <w:color w:val="000000"/>
                <w:sz w:val="24"/>
                <w:szCs w:val="24"/>
                <w:shd w:val="clear" w:color="auto" w:fill="FDFBF4"/>
                <w:rtl/>
              </w:rPr>
              <w:t xml:space="preserve"> לגביה נפלה על אפה </w:t>
            </w:r>
            <w:proofErr w:type="spellStart"/>
            <w:r w:rsidRPr="00951A22">
              <w:rPr>
                <w:rFonts w:ascii="Arial" w:hAnsi="Arial" w:cs="Arial"/>
                <w:color w:val="000000"/>
                <w:sz w:val="24"/>
                <w:szCs w:val="24"/>
                <w:shd w:val="clear" w:color="auto" w:fill="FDFBF4"/>
                <w:rtl/>
              </w:rPr>
              <w:t>קא</w:t>
            </w:r>
            <w:proofErr w:type="spellEnd"/>
            <w:r w:rsidRPr="00951A22">
              <w:rPr>
                <w:rFonts w:ascii="Arial" w:hAnsi="Arial" w:cs="Arial"/>
                <w:color w:val="000000"/>
                <w:sz w:val="24"/>
                <w:szCs w:val="24"/>
                <w:shd w:val="clear" w:color="auto" w:fill="FDFBF4"/>
                <w:rtl/>
              </w:rPr>
              <w:t xml:space="preserve"> </w:t>
            </w:r>
            <w:proofErr w:type="spellStart"/>
            <w:r w:rsidRPr="00951A22">
              <w:rPr>
                <w:rFonts w:ascii="Arial" w:hAnsi="Arial" w:cs="Arial"/>
                <w:color w:val="000000"/>
                <w:sz w:val="24"/>
                <w:szCs w:val="24"/>
                <w:shd w:val="clear" w:color="auto" w:fill="FDFBF4"/>
                <w:rtl/>
              </w:rPr>
              <w:t>מנשקא</w:t>
            </w:r>
            <w:proofErr w:type="spellEnd"/>
            <w:r w:rsidRPr="00951A22">
              <w:rPr>
                <w:rFonts w:ascii="Arial" w:hAnsi="Arial" w:cs="Arial"/>
                <w:color w:val="000000"/>
                <w:sz w:val="24"/>
                <w:szCs w:val="24"/>
                <w:shd w:val="clear" w:color="auto" w:fill="FDFBF4"/>
                <w:rtl/>
              </w:rPr>
              <w:t xml:space="preserve"> ליה לכרעיה הוו </w:t>
            </w:r>
            <w:proofErr w:type="spellStart"/>
            <w:r w:rsidRPr="00951A22">
              <w:rPr>
                <w:rFonts w:ascii="Arial" w:hAnsi="Arial" w:cs="Arial"/>
                <w:color w:val="000000"/>
                <w:sz w:val="24"/>
                <w:szCs w:val="24"/>
                <w:shd w:val="clear" w:color="auto" w:fill="FDFBF4"/>
                <w:rtl/>
              </w:rPr>
              <w:t>קא</w:t>
            </w:r>
            <w:proofErr w:type="spellEnd"/>
            <w:r w:rsidRPr="00951A22">
              <w:rPr>
                <w:rFonts w:ascii="Arial" w:hAnsi="Arial" w:cs="Arial"/>
                <w:color w:val="000000"/>
                <w:sz w:val="24"/>
                <w:szCs w:val="24"/>
                <w:shd w:val="clear" w:color="auto" w:fill="FDFBF4"/>
                <w:rtl/>
              </w:rPr>
              <w:t xml:space="preserve"> מדחפי לה שמעיה אמר להו </w:t>
            </w:r>
            <w:proofErr w:type="spellStart"/>
            <w:r w:rsidRPr="00951A22">
              <w:rPr>
                <w:rFonts w:ascii="Arial" w:hAnsi="Arial" w:cs="Arial"/>
                <w:color w:val="000000"/>
                <w:sz w:val="24"/>
                <w:szCs w:val="24"/>
                <w:shd w:val="clear" w:color="auto" w:fill="FDFBF4"/>
                <w:rtl/>
              </w:rPr>
              <w:t>שבקוה</w:t>
            </w:r>
            <w:proofErr w:type="spellEnd"/>
            <w:r w:rsidRPr="00951A22">
              <w:rPr>
                <w:rFonts w:ascii="Arial" w:hAnsi="Arial" w:cs="Arial"/>
                <w:color w:val="000000"/>
                <w:sz w:val="24"/>
                <w:szCs w:val="24"/>
                <w:shd w:val="clear" w:color="auto" w:fill="FDFBF4"/>
                <w:rtl/>
              </w:rPr>
              <w:t xml:space="preserve"> שלי ושלכם שלה הוא</w:t>
            </w:r>
          </w:p>
        </w:tc>
        <w:tc>
          <w:tcPr>
            <w:tcW w:w="4673" w:type="dxa"/>
          </w:tcPr>
          <w:p w:rsidR="005B6700" w:rsidRPr="00951A22" w:rsidRDefault="005B6700" w:rsidP="00B336A7">
            <w:pPr>
              <w:rPr>
                <w:rFonts w:ascii="Arial" w:hAnsi="Arial" w:cs="Arial"/>
                <w:color w:val="000000"/>
                <w:sz w:val="24"/>
                <w:szCs w:val="24"/>
                <w:shd w:val="clear" w:color="auto" w:fill="FDFBF4"/>
                <w:rtl/>
              </w:rPr>
            </w:pPr>
            <w:r w:rsidRPr="00951A22">
              <w:rPr>
                <w:rFonts w:ascii="Arial" w:hAnsi="Arial" w:cs="Arial" w:hint="cs"/>
                <w:color w:val="000000"/>
                <w:sz w:val="24"/>
                <w:szCs w:val="24"/>
                <w:shd w:val="clear" w:color="auto" w:fill="FDFBF4"/>
                <w:rtl/>
              </w:rPr>
              <w:t>ר"ע היה רוע</w:t>
            </w:r>
            <w:r w:rsidR="00B336A7" w:rsidRPr="00951A22">
              <w:rPr>
                <w:rFonts w:ascii="Arial" w:hAnsi="Arial" w:cs="Arial" w:hint="cs"/>
                <w:color w:val="000000"/>
                <w:sz w:val="24"/>
                <w:szCs w:val="24"/>
                <w:shd w:val="clear" w:color="auto" w:fill="FDFBF4"/>
                <w:rtl/>
              </w:rPr>
              <w:t xml:space="preserve">ה של </w:t>
            </w:r>
            <w:proofErr w:type="spellStart"/>
            <w:r w:rsidR="00B336A7" w:rsidRPr="00951A22">
              <w:rPr>
                <w:rFonts w:ascii="Arial" w:hAnsi="Arial" w:cs="Arial" w:hint="cs"/>
                <w:color w:val="000000"/>
                <w:sz w:val="24"/>
                <w:szCs w:val="24"/>
                <w:shd w:val="clear" w:color="auto" w:fill="FDFBF4"/>
                <w:rtl/>
              </w:rPr>
              <w:t>כלבא</w:t>
            </w:r>
            <w:proofErr w:type="spellEnd"/>
            <w:r w:rsidR="00B336A7" w:rsidRPr="00951A22">
              <w:rPr>
                <w:rFonts w:ascii="Arial" w:hAnsi="Arial" w:cs="Arial" w:hint="cs"/>
                <w:color w:val="000000"/>
                <w:sz w:val="24"/>
                <w:szCs w:val="24"/>
                <w:shd w:val="clear" w:color="auto" w:fill="FDFBF4"/>
                <w:rtl/>
              </w:rPr>
              <w:t xml:space="preserve"> שבוע. ראתה בתו (של בן </w:t>
            </w:r>
            <w:proofErr w:type="spellStart"/>
            <w:r w:rsidR="00B336A7" w:rsidRPr="00951A22">
              <w:rPr>
                <w:rFonts w:ascii="Arial" w:hAnsi="Arial" w:cs="Arial" w:hint="cs"/>
                <w:color w:val="000000"/>
                <w:sz w:val="24"/>
                <w:szCs w:val="24"/>
                <w:shd w:val="clear" w:color="auto" w:fill="FDFBF4"/>
                <w:rtl/>
              </w:rPr>
              <w:t>כל</w:t>
            </w:r>
            <w:r w:rsidRPr="00951A22">
              <w:rPr>
                <w:rFonts w:ascii="Arial" w:hAnsi="Arial" w:cs="Arial" w:hint="cs"/>
                <w:color w:val="000000"/>
                <w:sz w:val="24"/>
                <w:szCs w:val="24"/>
                <w:shd w:val="clear" w:color="auto" w:fill="FDFBF4"/>
                <w:rtl/>
              </w:rPr>
              <w:t>בא</w:t>
            </w:r>
            <w:proofErr w:type="spellEnd"/>
            <w:r w:rsidRPr="00951A22">
              <w:rPr>
                <w:rFonts w:ascii="Arial" w:hAnsi="Arial" w:cs="Arial" w:hint="cs"/>
                <w:color w:val="000000"/>
                <w:sz w:val="24"/>
                <w:szCs w:val="24"/>
                <w:shd w:val="clear" w:color="auto" w:fill="FDFBF4"/>
                <w:rtl/>
              </w:rPr>
              <w:t xml:space="preserve"> שבוע) שהוא </w:t>
            </w:r>
            <w:r w:rsidRPr="00951A22">
              <w:rPr>
                <w:rFonts w:ascii="Arial" w:hAnsi="Arial" w:cs="Arial" w:hint="cs"/>
                <w:b/>
                <w:bCs/>
                <w:color w:val="000000"/>
                <w:sz w:val="24"/>
                <w:szCs w:val="24"/>
                <w:shd w:val="clear" w:color="auto" w:fill="FDFBF4"/>
                <w:rtl/>
              </w:rPr>
              <w:t>צנוע ומעולה</w:t>
            </w:r>
            <w:r w:rsidRPr="00951A22">
              <w:rPr>
                <w:rFonts w:ascii="Arial" w:hAnsi="Arial" w:cs="Arial" w:hint="cs"/>
                <w:color w:val="000000"/>
                <w:sz w:val="24"/>
                <w:szCs w:val="24"/>
                <w:shd w:val="clear" w:color="auto" w:fill="FDFBF4"/>
                <w:rtl/>
              </w:rPr>
              <w:t xml:space="preserve"> ואמרה לו "אם אתקדש לך תלך ללמוד אצל </w:t>
            </w:r>
            <w:r w:rsidR="00B336A7" w:rsidRPr="00951A22">
              <w:rPr>
                <w:rFonts w:ascii="Arial" w:hAnsi="Arial" w:cs="Arial" w:hint="cs"/>
                <w:color w:val="000000"/>
                <w:sz w:val="24"/>
                <w:szCs w:val="24"/>
                <w:shd w:val="clear" w:color="auto" w:fill="FDFBF4"/>
                <w:rtl/>
              </w:rPr>
              <w:t>'</w:t>
            </w:r>
            <w:r w:rsidRPr="00951A22">
              <w:rPr>
                <w:rFonts w:ascii="Arial" w:hAnsi="Arial" w:cs="Arial" w:hint="cs"/>
                <w:color w:val="000000"/>
                <w:sz w:val="24"/>
                <w:szCs w:val="24"/>
                <w:shd w:val="clear" w:color="auto" w:fill="FDFBF4"/>
                <w:rtl/>
              </w:rPr>
              <w:t>רב</w:t>
            </w:r>
            <w:r w:rsidR="00B336A7" w:rsidRPr="00951A22">
              <w:rPr>
                <w:rFonts w:ascii="Arial" w:hAnsi="Arial" w:cs="Arial" w:hint="cs"/>
                <w:color w:val="000000"/>
                <w:sz w:val="24"/>
                <w:szCs w:val="24"/>
                <w:shd w:val="clear" w:color="auto" w:fill="FDFBF4"/>
                <w:rtl/>
              </w:rPr>
              <w:t>'</w:t>
            </w:r>
            <w:r w:rsidRPr="00951A22">
              <w:rPr>
                <w:rFonts w:ascii="Arial" w:hAnsi="Arial" w:cs="Arial" w:hint="cs"/>
                <w:color w:val="000000"/>
                <w:sz w:val="24"/>
                <w:szCs w:val="24"/>
                <w:shd w:val="clear" w:color="auto" w:fill="FDFBF4"/>
                <w:rtl/>
              </w:rPr>
              <w:t xml:space="preserve">?" אמר לה "כן". התקדשה לו </w:t>
            </w:r>
            <w:proofErr w:type="spellStart"/>
            <w:r w:rsidRPr="00951A22">
              <w:rPr>
                <w:rFonts w:ascii="Arial" w:hAnsi="Arial" w:cs="Arial" w:hint="cs"/>
                <w:color w:val="000000"/>
                <w:sz w:val="24"/>
                <w:szCs w:val="24"/>
                <w:shd w:val="clear" w:color="auto" w:fill="FDFBF4"/>
                <w:rtl/>
              </w:rPr>
              <w:t>בצינעה</w:t>
            </w:r>
            <w:proofErr w:type="spellEnd"/>
            <w:r w:rsidRPr="00951A22">
              <w:rPr>
                <w:rFonts w:ascii="Arial" w:hAnsi="Arial" w:cs="Arial" w:hint="cs"/>
                <w:color w:val="000000"/>
                <w:sz w:val="24"/>
                <w:szCs w:val="24"/>
                <w:shd w:val="clear" w:color="auto" w:fill="FDFBF4"/>
                <w:rtl/>
              </w:rPr>
              <w:t xml:space="preserve"> ושילחה אותו ללמוד. שמע זאת אביה </w:t>
            </w:r>
            <w:r w:rsidR="00951A22">
              <w:rPr>
                <w:rFonts w:ascii="Arial" w:hAnsi="Arial" w:cs="Arial" w:hint="cs"/>
                <w:color w:val="000000"/>
                <w:sz w:val="24"/>
                <w:szCs w:val="24"/>
                <w:shd w:val="clear" w:color="auto" w:fill="FDFBF4"/>
                <w:rtl/>
              </w:rPr>
              <w:t xml:space="preserve">(שנישאה לע"ה) הוציאה מביתו </w:t>
            </w:r>
            <w:r w:rsidRPr="00951A22">
              <w:rPr>
                <w:rFonts w:ascii="Arial" w:hAnsi="Arial" w:cs="Arial" w:hint="cs"/>
                <w:color w:val="000000"/>
                <w:sz w:val="24"/>
                <w:szCs w:val="24"/>
                <w:shd w:val="clear" w:color="auto" w:fill="FDFBF4"/>
                <w:rtl/>
              </w:rPr>
              <w:t xml:space="preserve">ואסר עליה </w:t>
            </w:r>
            <w:proofErr w:type="spellStart"/>
            <w:r w:rsidRPr="00951A22">
              <w:rPr>
                <w:rFonts w:ascii="Arial" w:hAnsi="Arial" w:cs="Arial" w:hint="cs"/>
                <w:color w:val="000000"/>
                <w:sz w:val="24"/>
                <w:szCs w:val="24"/>
                <w:shd w:val="clear" w:color="auto" w:fill="FDFBF4"/>
                <w:rtl/>
              </w:rPr>
              <w:t>להנות</w:t>
            </w:r>
            <w:proofErr w:type="spellEnd"/>
            <w:r w:rsidRPr="00951A22">
              <w:rPr>
                <w:rFonts w:ascii="Arial" w:hAnsi="Arial" w:cs="Arial" w:hint="cs"/>
                <w:color w:val="000000"/>
                <w:sz w:val="24"/>
                <w:szCs w:val="24"/>
                <w:shd w:val="clear" w:color="auto" w:fill="FDFBF4"/>
                <w:rtl/>
              </w:rPr>
              <w:t xml:space="preserve"> מנכסיו. הלך (ר"ע) וישב 12 שנים אצל </w:t>
            </w:r>
            <w:r w:rsidR="00B336A7" w:rsidRPr="00951A22">
              <w:rPr>
                <w:rFonts w:ascii="Arial" w:hAnsi="Arial" w:cs="Arial" w:hint="cs"/>
                <w:color w:val="000000"/>
                <w:sz w:val="24"/>
                <w:szCs w:val="24"/>
                <w:shd w:val="clear" w:color="auto" w:fill="FDFBF4"/>
                <w:rtl/>
              </w:rPr>
              <w:t>'</w:t>
            </w:r>
            <w:r w:rsidRPr="00951A22">
              <w:rPr>
                <w:rFonts w:ascii="Arial" w:hAnsi="Arial" w:cs="Arial" w:hint="cs"/>
                <w:color w:val="000000"/>
                <w:sz w:val="24"/>
                <w:szCs w:val="24"/>
                <w:shd w:val="clear" w:color="auto" w:fill="FDFBF4"/>
                <w:rtl/>
              </w:rPr>
              <w:t>רב</w:t>
            </w:r>
            <w:r w:rsidR="00B336A7" w:rsidRPr="00951A22">
              <w:rPr>
                <w:rFonts w:ascii="Arial" w:hAnsi="Arial" w:cs="Arial" w:hint="cs"/>
                <w:color w:val="000000"/>
                <w:sz w:val="24"/>
                <w:szCs w:val="24"/>
                <w:shd w:val="clear" w:color="auto" w:fill="FDFBF4"/>
                <w:rtl/>
              </w:rPr>
              <w:t>'</w:t>
            </w:r>
            <w:r w:rsidRPr="00951A22">
              <w:rPr>
                <w:rFonts w:ascii="Arial" w:hAnsi="Arial" w:cs="Arial" w:hint="cs"/>
                <w:color w:val="000000"/>
                <w:sz w:val="24"/>
                <w:szCs w:val="24"/>
                <w:shd w:val="clear" w:color="auto" w:fill="FDFBF4"/>
                <w:rtl/>
              </w:rPr>
              <w:t>, כאשר חזר לביתו בא יחד עם עוד 12000 תלמידים</w:t>
            </w:r>
            <w:r w:rsidR="00B336A7" w:rsidRPr="00951A22">
              <w:rPr>
                <w:rFonts w:ascii="Arial" w:hAnsi="Arial" w:cs="Arial" w:hint="cs"/>
                <w:color w:val="000000"/>
                <w:sz w:val="24"/>
                <w:szCs w:val="24"/>
                <w:shd w:val="clear" w:color="auto" w:fill="FDFBF4"/>
                <w:rtl/>
              </w:rPr>
              <w:t>.</w:t>
            </w:r>
          </w:p>
          <w:p w:rsidR="005B6700" w:rsidRPr="00951A22" w:rsidRDefault="005B6700" w:rsidP="00951A22">
            <w:pPr>
              <w:rPr>
                <w:rFonts w:ascii="Arial" w:hAnsi="Arial" w:cs="Arial"/>
                <w:color w:val="000000"/>
                <w:sz w:val="24"/>
                <w:szCs w:val="24"/>
                <w:shd w:val="clear" w:color="auto" w:fill="FDFBF4"/>
                <w:rtl/>
              </w:rPr>
            </w:pPr>
            <w:r w:rsidRPr="00951A22">
              <w:rPr>
                <w:rFonts w:ascii="Arial" w:hAnsi="Arial" w:cs="Arial" w:hint="cs"/>
                <w:color w:val="000000"/>
                <w:sz w:val="24"/>
                <w:szCs w:val="24"/>
                <w:shd w:val="clear" w:color="auto" w:fill="FDFBF4"/>
                <w:rtl/>
              </w:rPr>
              <w:t xml:space="preserve">שמע </w:t>
            </w:r>
            <w:r w:rsidR="00B336A7" w:rsidRPr="00951A22">
              <w:rPr>
                <w:rFonts w:ascii="Arial" w:hAnsi="Arial" w:cs="Arial" w:hint="cs"/>
                <w:color w:val="000000"/>
                <w:sz w:val="24"/>
                <w:szCs w:val="24"/>
                <w:shd w:val="clear" w:color="auto" w:fill="FDFBF4"/>
                <w:rtl/>
              </w:rPr>
              <w:t xml:space="preserve">(ר"ע) </w:t>
            </w:r>
            <w:r w:rsidRPr="00951A22">
              <w:rPr>
                <w:rFonts w:ascii="Arial" w:hAnsi="Arial" w:cs="Arial" w:hint="cs"/>
                <w:color w:val="000000"/>
                <w:sz w:val="24"/>
                <w:szCs w:val="24"/>
                <w:shd w:val="clear" w:color="auto" w:fill="FDFBF4"/>
                <w:rtl/>
              </w:rPr>
              <w:t>סבא</w:t>
            </w:r>
            <w:r w:rsidR="00B336A7" w:rsidRPr="00951A22">
              <w:rPr>
                <w:rFonts w:ascii="Arial" w:hAnsi="Arial" w:cs="Arial" w:hint="cs"/>
                <w:color w:val="000000"/>
                <w:sz w:val="24"/>
                <w:szCs w:val="24"/>
                <w:shd w:val="clear" w:color="auto" w:fill="FDFBF4"/>
                <w:rtl/>
              </w:rPr>
              <w:t xml:space="preserve"> אחד </w:t>
            </w:r>
            <w:r w:rsidR="00951A22">
              <w:rPr>
                <w:rFonts w:ascii="Arial" w:hAnsi="Arial" w:cs="Arial" w:hint="cs"/>
                <w:color w:val="000000"/>
                <w:sz w:val="24"/>
                <w:szCs w:val="24"/>
                <w:shd w:val="clear" w:color="auto" w:fill="FDFBF4"/>
                <w:rtl/>
              </w:rPr>
              <w:t>ש</w:t>
            </w:r>
            <w:r w:rsidRPr="00951A22">
              <w:rPr>
                <w:rFonts w:ascii="Arial" w:hAnsi="Arial" w:cs="Arial" w:hint="cs"/>
                <w:color w:val="000000"/>
                <w:sz w:val="24"/>
                <w:szCs w:val="24"/>
                <w:shd w:val="clear" w:color="auto" w:fill="FDFBF4"/>
                <w:rtl/>
              </w:rPr>
              <w:t>שאל את אשתו "עד מתי תהיי לבד בבית כאלמנה חיה?" וענתה לו "</w:t>
            </w:r>
            <w:r w:rsidRPr="00951A22">
              <w:rPr>
                <w:rFonts w:ascii="Arial" w:hAnsi="Arial" w:cs="Arial" w:hint="cs"/>
                <w:b/>
                <w:bCs/>
                <w:color w:val="000000"/>
                <w:sz w:val="24"/>
                <w:szCs w:val="24"/>
                <w:shd w:val="clear" w:color="auto" w:fill="FDFBF4"/>
                <w:rtl/>
              </w:rPr>
              <w:t xml:space="preserve">אם </w:t>
            </w:r>
            <w:r w:rsidR="00B336A7" w:rsidRPr="00951A22">
              <w:rPr>
                <w:rFonts w:ascii="Arial" w:hAnsi="Arial" w:cs="Arial" w:hint="cs"/>
                <w:b/>
                <w:bCs/>
                <w:color w:val="000000"/>
                <w:sz w:val="24"/>
                <w:szCs w:val="24"/>
                <w:shd w:val="clear" w:color="auto" w:fill="FDFBF4"/>
                <w:rtl/>
              </w:rPr>
              <w:t xml:space="preserve">לי </w:t>
            </w:r>
            <w:r w:rsidRPr="00951A22">
              <w:rPr>
                <w:rFonts w:ascii="Arial" w:hAnsi="Arial" w:cs="Arial" w:hint="cs"/>
                <w:b/>
                <w:bCs/>
                <w:color w:val="000000"/>
                <w:sz w:val="24"/>
                <w:szCs w:val="24"/>
                <w:shd w:val="clear" w:color="auto" w:fill="FDFBF4"/>
                <w:rtl/>
              </w:rPr>
              <w:t xml:space="preserve">יקשיב </w:t>
            </w:r>
            <w:r w:rsidR="00B336A7" w:rsidRPr="00951A22">
              <w:rPr>
                <w:rFonts w:ascii="Arial" w:hAnsi="Arial" w:cs="Arial" w:hint="cs"/>
                <w:b/>
                <w:bCs/>
                <w:color w:val="000000"/>
                <w:sz w:val="24"/>
                <w:szCs w:val="24"/>
                <w:shd w:val="clear" w:color="auto" w:fill="FDFBF4"/>
                <w:rtl/>
              </w:rPr>
              <w:t>יישב עוד</w:t>
            </w:r>
            <w:r w:rsidR="00B336A7" w:rsidRPr="00951A22">
              <w:rPr>
                <w:rFonts w:ascii="Arial" w:hAnsi="Arial" w:cs="Arial" w:hint="cs"/>
                <w:color w:val="000000"/>
                <w:sz w:val="24"/>
                <w:szCs w:val="24"/>
                <w:shd w:val="clear" w:color="auto" w:fill="FDFBF4"/>
                <w:rtl/>
              </w:rPr>
              <w:t xml:space="preserve"> 12 שנים</w:t>
            </w:r>
            <w:r w:rsidRPr="00951A22">
              <w:rPr>
                <w:rFonts w:ascii="Arial" w:hAnsi="Arial" w:cs="Arial" w:hint="cs"/>
                <w:color w:val="000000"/>
                <w:sz w:val="24"/>
                <w:szCs w:val="24"/>
                <w:shd w:val="clear" w:color="auto" w:fill="FDFBF4"/>
                <w:rtl/>
              </w:rPr>
              <w:t xml:space="preserve">" אמר ר"ע, </w:t>
            </w:r>
            <w:r w:rsidRPr="00951A22">
              <w:rPr>
                <w:rFonts w:ascii="Arial" w:hAnsi="Arial" w:cs="Arial" w:hint="cs"/>
                <w:b/>
                <w:bCs/>
                <w:color w:val="000000"/>
                <w:sz w:val="24"/>
                <w:szCs w:val="24"/>
                <w:shd w:val="clear" w:color="auto" w:fill="FDFBF4"/>
                <w:rtl/>
              </w:rPr>
              <w:t>יש לי רשות</w:t>
            </w:r>
            <w:r w:rsidRPr="00951A22">
              <w:rPr>
                <w:rFonts w:ascii="Arial" w:hAnsi="Arial" w:cs="Arial" w:hint="cs"/>
                <w:color w:val="000000"/>
                <w:sz w:val="24"/>
                <w:szCs w:val="24"/>
                <w:shd w:val="clear" w:color="auto" w:fill="FDFBF4"/>
                <w:rtl/>
              </w:rPr>
              <w:t xml:space="preserve"> מאשתי, חזר ולמד עוד 12 שנים</w:t>
            </w:r>
            <w:r w:rsidR="00B336A7" w:rsidRPr="00951A22">
              <w:rPr>
                <w:rFonts w:ascii="Arial" w:hAnsi="Arial" w:cs="Arial" w:hint="cs"/>
                <w:color w:val="000000"/>
                <w:sz w:val="24"/>
                <w:szCs w:val="24"/>
                <w:shd w:val="clear" w:color="auto" w:fill="FDFBF4"/>
                <w:rtl/>
              </w:rPr>
              <w:t xml:space="preserve"> ב'בית רב'</w:t>
            </w:r>
            <w:r w:rsidRPr="00951A22">
              <w:rPr>
                <w:rFonts w:ascii="Arial" w:hAnsi="Arial" w:cs="Arial" w:hint="cs"/>
                <w:color w:val="000000"/>
                <w:sz w:val="24"/>
                <w:szCs w:val="24"/>
                <w:shd w:val="clear" w:color="auto" w:fill="FDFBF4"/>
                <w:rtl/>
              </w:rPr>
              <w:t>.</w:t>
            </w:r>
          </w:p>
          <w:p w:rsidR="005B6700" w:rsidRPr="00951A22" w:rsidRDefault="005B6700" w:rsidP="005B6700">
            <w:pPr>
              <w:rPr>
                <w:rFonts w:ascii="Arial" w:hAnsi="Arial" w:cs="Arial"/>
                <w:color w:val="000000"/>
                <w:sz w:val="24"/>
                <w:szCs w:val="24"/>
                <w:shd w:val="clear" w:color="auto" w:fill="FDFBF4"/>
                <w:rtl/>
              </w:rPr>
            </w:pPr>
            <w:r w:rsidRPr="00951A22">
              <w:rPr>
                <w:rFonts w:ascii="Arial" w:hAnsi="Arial" w:cs="Arial" w:hint="cs"/>
                <w:color w:val="000000"/>
                <w:sz w:val="24"/>
                <w:szCs w:val="24"/>
                <w:shd w:val="clear" w:color="auto" w:fill="FDFBF4"/>
                <w:rtl/>
              </w:rPr>
              <w:t xml:space="preserve">כאשר חזר הביא </w:t>
            </w:r>
            <w:proofErr w:type="spellStart"/>
            <w:r w:rsidRPr="00951A22">
              <w:rPr>
                <w:rFonts w:ascii="Arial" w:hAnsi="Arial" w:cs="Arial" w:hint="cs"/>
                <w:color w:val="000000"/>
                <w:sz w:val="24"/>
                <w:szCs w:val="24"/>
                <w:shd w:val="clear" w:color="auto" w:fill="FDFBF4"/>
                <w:rtl/>
              </w:rPr>
              <w:t>איתו</w:t>
            </w:r>
            <w:proofErr w:type="spellEnd"/>
            <w:r w:rsidRPr="00951A22">
              <w:rPr>
                <w:rFonts w:ascii="Arial" w:hAnsi="Arial" w:cs="Arial" w:hint="cs"/>
                <w:color w:val="000000"/>
                <w:sz w:val="24"/>
                <w:szCs w:val="24"/>
                <w:shd w:val="clear" w:color="auto" w:fill="FDFBF4"/>
                <w:rtl/>
              </w:rPr>
              <w:t xml:space="preserve"> 24</w:t>
            </w:r>
            <w:r w:rsidR="00B336A7" w:rsidRPr="00951A22">
              <w:rPr>
                <w:rFonts w:ascii="Arial" w:hAnsi="Arial" w:cs="Arial" w:hint="cs"/>
                <w:color w:val="000000"/>
                <w:sz w:val="24"/>
                <w:szCs w:val="24"/>
                <w:shd w:val="clear" w:color="auto" w:fill="FDFBF4"/>
                <w:rtl/>
              </w:rPr>
              <w:t>,</w:t>
            </w:r>
            <w:r w:rsidRPr="00951A22">
              <w:rPr>
                <w:rFonts w:ascii="Arial" w:hAnsi="Arial" w:cs="Arial" w:hint="cs"/>
                <w:color w:val="000000"/>
                <w:sz w:val="24"/>
                <w:szCs w:val="24"/>
                <w:shd w:val="clear" w:color="auto" w:fill="FDFBF4"/>
                <w:rtl/>
              </w:rPr>
              <w:t>000 תלמידים.</w:t>
            </w:r>
          </w:p>
          <w:p w:rsidR="005B6700" w:rsidRPr="00951A22" w:rsidRDefault="005B6700" w:rsidP="00B336A7">
            <w:pPr>
              <w:rPr>
                <w:rFonts w:ascii="Arial" w:hAnsi="Arial" w:cs="Arial"/>
                <w:color w:val="000000"/>
                <w:sz w:val="24"/>
                <w:szCs w:val="24"/>
                <w:shd w:val="clear" w:color="auto" w:fill="FDFBF4"/>
                <w:rtl/>
              </w:rPr>
            </w:pPr>
            <w:r w:rsidRPr="00951A22">
              <w:rPr>
                <w:rFonts w:ascii="Arial" w:hAnsi="Arial" w:cs="Arial" w:hint="cs"/>
                <w:color w:val="000000"/>
                <w:sz w:val="24"/>
                <w:szCs w:val="24"/>
                <w:shd w:val="clear" w:color="auto" w:fill="FDFBF4"/>
                <w:rtl/>
              </w:rPr>
              <w:t>שמעה אשתו שמגיע ו</w:t>
            </w:r>
            <w:r w:rsidR="00B336A7" w:rsidRPr="00951A22">
              <w:rPr>
                <w:rFonts w:ascii="Arial" w:hAnsi="Arial" w:cs="Arial" w:hint="cs"/>
                <w:color w:val="000000"/>
                <w:sz w:val="24"/>
                <w:szCs w:val="24"/>
                <w:shd w:val="clear" w:color="auto" w:fill="FDFBF4"/>
                <w:rtl/>
              </w:rPr>
              <w:t>באה</w:t>
            </w:r>
            <w:r w:rsidRPr="00951A22">
              <w:rPr>
                <w:rFonts w:ascii="Arial" w:hAnsi="Arial" w:cs="Arial" w:hint="cs"/>
                <w:color w:val="000000"/>
                <w:sz w:val="24"/>
                <w:szCs w:val="24"/>
                <w:shd w:val="clear" w:color="auto" w:fill="FDFBF4"/>
                <w:rtl/>
              </w:rPr>
              <w:t xml:space="preserve"> לצאת לקראתו, אמרו לה השכנות "תשאלי בגדים נאים שיכסו אותך כראוי" אמרה להן "</w:t>
            </w:r>
            <w:r w:rsidRPr="00951A22">
              <w:rPr>
                <w:rFonts w:ascii="Arial" w:hAnsi="Arial" w:cs="Arial"/>
                <w:color w:val="000000"/>
                <w:sz w:val="24"/>
                <w:szCs w:val="24"/>
                <w:shd w:val="clear" w:color="auto" w:fill="FDFBF4"/>
                <w:rtl/>
              </w:rPr>
              <w:t>יודע צדיק נפש בהמתו</w:t>
            </w:r>
            <w:r w:rsidRPr="00951A22">
              <w:rPr>
                <w:rFonts w:ascii="Arial" w:hAnsi="Arial" w:cs="Arial" w:hint="cs"/>
                <w:color w:val="000000"/>
                <w:sz w:val="24"/>
                <w:szCs w:val="24"/>
                <w:shd w:val="clear" w:color="auto" w:fill="FDFBF4"/>
                <w:rtl/>
              </w:rPr>
              <w:t>".</w:t>
            </w:r>
          </w:p>
          <w:p w:rsidR="005B6700" w:rsidRPr="00951A22" w:rsidRDefault="005B6700" w:rsidP="005B6700">
            <w:pPr>
              <w:rPr>
                <w:rFonts w:ascii="Arial" w:hAnsi="Arial" w:cs="Arial"/>
                <w:color w:val="000000"/>
                <w:sz w:val="24"/>
                <w:szCs w:val="24"/>
                <w:shd w:val="clear" w:color="auto" w:fill="FDFBF4"/>
                <w:rtl/>
              </w:rPr>
            </w:pPr>
            <w:r w:rsidRPr="00951A22">
              <w:rPr>
                <w:rFonts w:ascii="Arial" w:hAnsi="Arial" w:cs="Arial" w:hint="cs"/>
                <w:color w:val="000000"/>
                <w:sz w:val="24"/>
                <w:szCs w:val="24"/>
                <w:shd w:val="clear" w:color="auto" w:fill="FDFBF4"/>
                <w:rtl/>
              </w:rPr>
              <w:t xml:space="preserve">כאשר הגיעה עד </w:t>
            </w:r>
            <w:proofErr w:type="spellStart"/>
            <w:r w:rsidRPr="00951A22">
              <w:rPr>
                <w:rFonts w:ascii="Arial" w:hAnsi="Arial" w:cs="Arial" w:hint="cs"/>
                <w:color w:val="000000"/>
                <w:sz w:val="24"/>
                <w:szCs w:val="24"/>
                <w:shd w:val="clear" w:color="auto" w:fill="FDFBF4"/>
                <w:rtl/>
              </w:rPr>
              <w:t>לר"ע</w:t>
            </w:r>
            <w:proofErr w:type="spellEnd"/>
            <w:r w:rsidRPr="00951A22">
              <w:rPr>
                <w:rFonts w:ascii="Arial" w:hAnsi="Arial" w:cs="Arial" w:hint="cs"/>
                <w:color w:val="000000"/>
                <w:sz w:val="24"/>
                <w:szCs w:val="24"/>
                <w:shd w:val="clear" w:color="auto" w:fill="FDFBF4"/>
                <w:rtl/>
              </w:rPr>
              <w:t xml:space="preserve"> נפלה על פניה ונשקה את רגליו.</w:t>
            </w:r>
          </w:p>
          <w:p w:rsidR="005B6700" w:rsidRPr="00951A22" w:rsidRDefault="005B6700" w:rsidP="005B6700">
            <w:pPr>
              <w:rPr>
                <w:rFonts w:ascii="Arial" w:hAnsi="Arial" w:cs="Arial"/>
                <w:color w:val="000000"/>
                <w:sz w:val="24"/>
                <w:szCs w:val="24"/>
                <w:shd w:val="clear" w:color="auto" w:fill="FDFBF4"/>
                <w:rtl/>
              </w:rPr>
            </w:pPr>
            <w:r w:rsidRPr="00951A22">
              <w:rPr>
                <w:rFonts w:ascii="Arial" w:hAnsi="Arial" w:cs="Arial" w:hint="cs"/>
                <w:color w:val="000000"/>
                <w:sz w:val="24"/>
                <w:szCs w:val="24"/>
                <w:shd w:val="clear" w:color="auto" w:fill="FDFBF4"/>
                <w:rtl/>
              </w:rPr>
              <w:t>החלו התלמידים המשרתים של ר"ע לדחוף אותה.</w:t>
            </w:r>
          </w:p>
          <w:p w:rsidR="005B6700" w:rsidRPr="00951A22" w:rsidRDefault="005B6700" w:rsidP="005B6700">
            <w:pPr>
              <w:rPr>
                <w:rFonts w:ascii="Arial" w:hAnsi="Arial" w:cs="Arial"/>
                <w:color w:val="000000"/>
                <w:sz w:val="24"/>
                <w:szCs w:val="24"/>
                <w:shd w:val="clear" w:color="auto" w:fill="FDFBF4"/>
                <w:rtl/>
              </w:rPr>
            </w:pPr>
            <w:r w:rsidRPr="00951A22">
              <w:rPr>
                <w:rFonts w:ascii="Arial" w:hAnsi="Arial" w:cs="Arial" w:hint="cs"/>
                <w:color w:val="000000"/>
                <w:sz w:val="24"/>
                <w:szCs w:val="24"/>
                <w:shd w:val="clear" w:color="auto" w:fill="FDFBF4"/>
                <w:rtl/>
              </w:rPr>
              <w:t>אמר להם ר"ע "עזבו אותה, שלי ושלכם שלה הוא"</w:t>
            </w:r>
          </w:p>
        </w:tc>
      </w:tr>
    </w:tbl>
    <w:p w:rsidR="00723614" w:rsidRPr="00951A22" w:rsidRDefault="00723614" w:rsidP="00627E54">
      <w:pPr>
        <w:rPr>
          <w:rFonts w:ascii="Arial" w:hAnsi="Arial" w:cs="Arial"/>
          <w:color w:val="000000"/>
          <w:sz w:val="24"/>
          <w:szCs w:val="24"/>
          <w:shd w:val="clear" w:color="auto" w:fill="FDFBF4"/>
          <w:rtl/>
        </w:rPr>
      </w:pPr>
    </w:p>
    <w:p w:rsidR="00723614" w:rsidRPr="00951A22" w:rsidRDefault="00B336A7" w:rsidP="000322CF">
      <w:pPr>
        <w:rPr>
          <w:rFonts w:hint="cs"/>
          <w:sz w:val="24"/>
          <w:szCs w:val="24"/>
          <w:shd w:val="clear" w:color="auto" w:fill="FDFBF4"/>
          <w:rtl/>
        </w:rPr>
      </w:pPr>
      <w:r w:rsidRPr="00951A22">
        <w:rPr>
          <w:rFonts w:hint="cs"/>
          <w:sz w:val="24"/>
          <w:szCs w:val="24"/>
          <w:shd w:val="clear" w:color="auto" w:fill="FDFBF4"/>
          <w:rtl/>
        </w:rPr>
        <w:t xml:space="preserve">יש לדעת שסיפור זה הובא בגמרא יחד עם עוד סיפורים דומים כהמשך וכהוכחה לדבריו של האמורא הגדול רבא שאמר </w:t>
      </w:r>
      <w:r w:rsidRPr="00951A22">
        <w:rPr>
          <w:rFonts w:hint="cs"/>
          <w:b/>
          <w:bCs/>
          <w:sz w:val="24"/>
          <w:szCs w:val="24"/>
          <w:shd w:val="clear" w:color="auto" w:fill="FDFBF4"/>
          <w:rtl/>
        </w:rPr>
        <w:t>שהנהגתם</w:t>
      </w:r>
      <w:r w:rsidRPr="00951A22">
        <w:rPr>
          <w:rFonts w:hint="cs"/>
          <w:sz w:val="24"/>
          <w:szCs w:val="24"/>
          <w:shd w:val="clear" w:color="auto" w:fill="FDFBF4"/>
          <w:rtl/>
        </w:rPr>
        <w:t xml:space="preserve"> של ת"ח</w:t>
      </w:r>
      <w:r w:rsidR="000322CF" w:rsidRPr="00951A22">
        <w:rPr>
          <w:rFonts w:hint="cs"/>
          <w:sz w:val="24"/>
          <w:szCs w:val="24"/>
          <w:shd w:val="clear" w:color="auto" w:fill="FDFBF4"/>
          <w:rtl/>
        </w:rPr>
        <w:t xml:space="preserve"> שהיו </w:t>
      </w:r>
      <w:r w:rsidRPr="00951A22">
        <w:rPr>
          <w:rFonts w:hint="cs"/>
          <w:sz w:val="24"/>
          <w:szCs w:val="24"/>
          <w:shd w:val="clear" w:color="auto" w:fill="FDFBF4"/>
          <w:rtl/>
        </w:rPr>
        <w:t xml:space="preserve">עוזבים את נשותיהם כדי ללמוד תורה </w:t>
      </w:r>
      <w:r w:rsidR="008853E1" w:rsidRPr="00951A22">
        <w:rPr>
          <w:rFonts w:hint="cs"/>
          <w:sz w:val="24"/>
          <w:szCs w:val="24"/>
          <w:shd w:val="clear" w:color="auto" w:fill="FDFBF4"/>
          <w:rtl/>
        </w:rPr>
        <w:t>הינה מסוכנת והם 'עושים זאת בנפשותיהם, שדבר זה גורם שייענשו וימותו'. בכל שאר הסיפורים המובאים שם בגמרא יש ת"ח שנענש (או כמעט נענש) קשות בגלל שעוזב את אשתו לשם לימוד תורה</w:t>
      </w:r>
      <w:r w:rsidR="000322CF" w:rsidRPr="00951A22">
        <w:rPr>
          <w:rFonts w:hint="cs"/>
          <w:sz w:val="24"/>
          <w:szCs w:val="24"/>
          <w:shd w:val="clear" w:color="auto" w:fill="FDFBF4"/>
          <w:rtl/>
        </w:rPr>
        <w:t xml:space="preserve"> (זה היה המנהג המקובל במשך דורות רבים </w:t>
      </w:r>
      <w:proofErr w:type="spellStart"/>
      <w:r w:rsidR="000322CF" w:rsidRPr="00951A22">
        <w:rPr>
          <w:rFonts w:hint="cs"/>
          <w:sz w:val="24"/>
          <w:szCs w:val="24"/>
          <w:shd w:val="clear" w:color="auto" w:fill="FDFBF4"/>
          <w:rtl/>
        </w:rPr>
        <w:t>בעמ"י</w:t>
      </w:r>
      <w:proofErr w:type="spellEnd"/>
      <w:r w:rsidR="000322CF" w:rsidRPr="00951A22">
        <w:rPr>
          <w:rFonts w:hint="cs"/>
          <w:sz w:val="24"/>
          <w:szCs w:val="24"/>
          <w:shd w:val="clear" w:color="auto" w:fill="FDFBF4"/>
          <w:rtl/>
        </w:rPr>
        <w:t>)</w:t>
      </w:r>
      <w:r w:rsidR="008853E1" w:rsidRPr="00951A22">
        <w:rPr>
          <w:rFonts w:hint="cs"/>
          <w:sz w:val="24"/>
          <w:szCs w:val="24"/>
          <w:shd w:val="clear" w:color="auto" w:fill="FDFBF4"/>
          <w:rtl/>
        </w:rPr>
        <w:t>. רק בסיפור של ר"ע</w:t>
      </w:r>
      <w:r w:rsidR="000322CF" w:rsidRPr="00951A22">
        <w:rPr>
          <w:rFonts w:hint="cs"/>
          <w:sz w:val="24"/>
          <w:szCs w:val="24"/>
          <w:shd w:val="clear" w:color="auto" w:fill="FDFBF4"/>
          <w:rtl/>
        </w:rPr>
        <w:t xml:space="preserve"> המובא כאן</w:t>
      </w:r>
      <w:r w:rsidR="008853E1" w:rsidRPr="00951A22">
        <w:rPr>
          <w:rFonts w:hint="cs"/>
          <w:sz w:val="24"/>
          <w:szCs w:val="24"/>
          <w:shd w:val="clear" w:color="auto" w:fill="FDFBF4"/>
          <w:rtl/>
        </w:rPr>
        <w:t xml:space="preserve"> לכאורה אין שום מוות ואדרבה יש 'סוף טוב לסיפור'. בד"כ תולים זאת בעובדה </w:t>
      </w:r>
      <w:proofErr w:type="spellStart"/>
      <w:r w:rsidR="008853E1" w:rsidRPr="00951A22">
        <w:rPr>
          <w:rFonts w:hint="cs"/>
          <w:sz w:val="24"/>
          <w:szCs w:val="24"/>
          <w:shd w:val="clear" w:color="auto" w:fill="FDFBF4"/>
          <w:rtl/>
        </w:rPr>
        <w:t>שר"ע</w:t>
      </w:r>
      <w:proofErr w:type="spellEnd"/>
      <w:r w:rsidR="008853E1" w:rsidRPr="00951A22">
        <w:rPr>
          <w:rFonts w:hint="cs"/>
          <w:sz w:val="24"/>
          <w:szCs w:val="24"/>
          <w:shd w:val="clear" w:color="auto" w:fill="FDFBF4"/>
          <w:rtl/>
        </w:rPr>
        <w:t xml:space="preserve">, </w:t>
      </w:r>
      <w:r w:rsidR="008853E1" w:rsidRPr="00951A22">
        <w:rPr>
          <w:rFonts w:hint="cs"/>
          <w:b/>
          <w:bCs/>
          <w:sz w:val="24"/>
          <w:szCs w:val="24"/>
          <w:shd w:val="clear" w:color="auto" w:fill="FDFBF4"/>
          <w:rtl/>
        </w:rPr>
        <w:t>בניגוד</w:t>
      </w:r>
      <w:r w:rsidR="008853E1" w:rsidRPr="00951A22">
        <w:rPr>
          <w:rFonts w:hint="cs"/>
          <w:sz w:val="24"/>
          <w:szCs w:val="24"/>
          <w:shd w:val="clear" w:color="auto" w:fill="FDFBF4"/>
          <w:rtl/>
        </w:rPr>
        <w:t xml:space="preserve"> למתרחש בשאר הסיפורים, הלך ללמוד תורה </w:t>
      </w:r>
      <w:r w:rsidR="008853E1" w:rsidRPr="00951A22">
        <w:rPr>
          <w:rFonts w:hint="cs"/>
          <w:b/>
          <w:bCs/>
          <w:sz w:val="24"/>
          <w:szCs w:val="24"/>
          <w:shd w:val="clear" w:color="auto" w:fill="FDFBF4"/>
          <w:rtl/>
        </w:rPr>
        <w:t>ברשות אשתו</w:t>
      </w:r>
      <w:r w:rsidR="008853E1" w:rsidRPr="00951A22">
        <w:rPr>
          <w:rFonts w:hint="cs"/>
          <w:sz w:val="24"/>
          <w:szCs w:val="24"/>
          <w:shd w:val="clear" w:color="auto" w:fill="FDFBF4"/>
          <w:rtl/>
        </w:rPr>
        <w:t xml:space="preserve"> </w:t>
      </w:r>
      <w:r w:rsidR="008853E1" w:rsidRPr="00951A22">
        <w:rPr>
          <w:rFonts w:hint="cs"/>
          <w:b/>
          <w:bCs/>
          <w:sz w:val="24"/>
          <w:szCs w:val="24"/>
          <w:shd w:val="clear" w:color="auto" w:fill="FDFBF4"/>
          <w:rtl/>
        </w:rPr>
        <w:t>ובשליחותה</w:t>
      </w:r>
      <w:r w:rsidR="008853E1" w:rsidRPr="00951A22">
        <w:rPr>
          <w:rFonts w:hint="cs"/>
          <w:sz w:val="24"/>
          <w:szCs w:val="24"/>
          <w:shd w:val="clear" w:color="auto" w:fill="FDFBF4"/>
          <w:rtl/>
        </w:rPr>
        <w:t xml:space="preserve"> וזה מה ששמר עליו מעונש.</w:t>
      </w:r>
    </w:p>
    <w:p w:rsidR="008853E1" w:rsidRPr="00951A22" w:rsidRDefault="008853E1" w:rsidP="000322CF">
      <w:pPr>
        <w:rPr>
          <w:sz w:val="24"/>
          <w:szCs w:val="24"/>
          <w:shd w:val="clear" w:color="auto" w:fill="FDFBF4"/>
          <w:rtl/>
        </w:rPr>
      </w:pPr>
      <w:r w:rsidRPr="00951A22">
        <w:rPr>
          <w:rFonts w:hint="cs"/>
          <w:sz w:val="24"/>
          <w:szCs w:val="24"/>
          <w:shd w:val="clear" w:color="auto" w:fill="FDFBF4"/>
          <w:rtl/>
        </w:rPr>
        <w:t>אולם ידוע לנו שסמוך</w:t>
      </w:r>
      <w:r w:rsidR="000322CF" w:rsidRPr="00951A22">
        <w:rPr>
          <w:rFonts w:hint="cs"/>
          <w:sz w:val="24"/>
          <w:szCs w:val="24"/>
          <w:shd w:val="clear" w:color="auto" w:fill="FDFBF4"/>
          <w:rtl/>
        </w:rPr>
        <w:t xml:space="preserve"> (הרי בכל חודש נוספו עוד כ83 תלמידים..)</w:t>
      </w:r>
      <w:r w:rsidRPr="00951A22">
        <w:rPr>
          <w:rFonts w:hint="cs"/>
          <w:sz w:val="24"/>
          <w:szCs w:val="24"/>
          <w:shd w:val="clear" w:color="auto" w:fill="FDFBF4"/>
          <w:rtl/>
        </w:rPr>
        <w:t xml:space="preserve"> לסיפור הזה כל אותם 24000 תלמידים מתו בתוך זמן קצר למדי (בין פסח לעצרת- בימי העומר), אז אולי יש בכ"ז מוות גם בסיפור של ר"ע? כיצד זה קרה הרי </w:t>
      </w:r>
      <w:r w:rsidRPr="00951A22">
        <w:rPr>
          <w:rFonts w:hint="cs"/>
          <w:b/>
          <w:bCs/>
          <w:sz w:val="24"/>
          <w:szCs w:val="24"/>
          <w:shd w:val="clear" w:color="auto" w:fill="FDFBF4"/>
          <w:rtl/>
        </w:rPr>
        <w:t>הוא</w:t>
      </w:r>
      <w:r w:rsidRPr="00951A22">
        <w:rPr>
          <w:rFonts w:hint="cs"/>
          <w:sz w:val="24"/>
          <w:szCs w:val="24"/>
          <w:shd w:val="clear" w:color="auto" w:fill="FDFBF4"/>
          <w:rtl/>
        </w:rPr>
        <w:t xml:space="preserve"> עשה </w:t>
      </w:r>
      <w:proofErr w:type="spellStart"/>
      <w:r w:rsidRPr="00951A22">
        <w:rPr>
          <w:rFonts w:hint="cs"/>
          <w:sz w:val="24"/>
          <w:szCs w:val="24"/>
          <w:shd w:val="clear" w:color="auto" w:fill="FDFBF4"/>
          <w:rtl/>
        </w:rPr>
        <w:t>הכל</w:t>
      </w:r>
      <w:proofErr w:type="spellEnd"/>
      <w:r w:rsidRPr="00951A22">
        <w:rPr>
          <w:rFonts w:hint="cs"/>
          <w:sz w:val="24"/>
          <w:szCs w:val="24"/>
          <w:shd w:val="clear" w:color="auto" w:fill="FDFBF4"/>
          <w:rtl/>
        </w:rPr>
        <w:t xml:space="preserve"> ברשות אשתו?</w:t>
      </w:r>
    </w:p>
    <w:p w:rsidR="008853E1" w:rsidRPr="00951A22" w:rsidRDefault="008853E1" w:rsidP="008853E1">
      <w:pPr>
        <w:rPr>
          <w:rFonts w:hint="cs"/>
          <w:sz w:val="24"/>
          <w:szCs w:val="24"/>
          <w:shd w:val="clear" w:color="auto" w:fill="FDFBF4"/>
          <w:rtl/>
        </w:rPr>
      </w:pPr>
      <w:r w:rsidRPr="00951A22">
        <w:rPr>
          <w:rFonts w:hint="cs"/>
          <w:sz w:val="24"/>
          <w:szCs w:val="24"/>
          <w:shd w:val="clear" w:color="auto" w:fill="FDFBF4"/>
          <w:rtl/>
        </w:rPr>
        <w:t xml:space="preserve">התשובה המתבקשת הינה שאומנם ר"ע עצמו לא למד </w:t>
      </w:r>
      <w:r w:rsidR="000322CF" w:rsidRPr="00951A22">
        <w:rPr>
          <w:rFonts w:hint="cs"/>
          <w:sz w:val="24"/>
          <w:szCs w:val="24"/>
          <w:shd w:val="clear" w:color="auto" w:fill="FDFBF4"/>
          <w:rtl/>
        </w:rPr>
        <w:t>את תורתו על חשבון אשתו אך תלמידיו</w:t>
      </w:r>
      <w:r w:rsidRPr="00951A22">
        <w:rPr>
          <w:rFonts w:hint="cs"/>
          <w:sz w:val="24"/>
          <w:szCs w:val="24"/>
          <w:shd w:val="clear" w:color="auto" w:fill="FDFBF4"/>
          <w:rtl/>
        </w:rPr>
        <w:t xml:space="preserve"> דווקא נהגו כמקובל בדורם וכן נטשו נשותיהם עבור לימוד התורה</w:t>
      </w:r>
      <w:r w:rsidR="000322CF" w:rsidRPr="00951A22">
        <w:rPr>
          <w:rFonts w:hint="cs"/>
          <w:sz w:val="24"/>
          <w:szCs w:val="24"/>
          <w:shd w:val="clear" w:color="auto" w:fill="FDFBF4"/>
          <w:rtl/>
        </w:rPr>
        <w:t xml:space="preserve"> בלא לברר תחילה </w:t>
      </w:r>
      <w:proofErr w:type="spellStart"/>
      <w:r w:rsidR="000322CF" w:rsidRPr="00951A22">
        <w:rPr>
          <w:rFonts w:hint="cs"/>
          <w:sz w:val="24"/>
          <w:szCs w:val="24"/>
          <w:shd w:val="clear" w:color="auto" w:fill="FDFBF4"/>
          <w:rtl/>
        </w:rPr>
        <w:t>שהאשה</w:t>
      </w:r>
      <w:proofErr w:type="spellEnd"/>
      <w:r w:rsidR="000322CF" w:rsidRPr="00951A22">
        <w:rPr>
          <w:rFonts w:hint="cs"/>
          <w:sz w:val="24"/>
          <w:szCs w:val="24"/>
          <w:shd w:val="clear" w:color="auto" w:fill="FDFBF4"/>
          <w:rtl/>
        </w:rPr>
        <w:t xml:space="preserve"> מוכנה להקריב קורבן קשה כ"כ לפני היציאה וששמחה בכך גם במהלך הלימוד. לכן התלמידים נענשו ואילו ר"ע לא נענש.</w:t>
      </w:r>
    </w:p>
    <w:p w:rsidR="000322CF" w:rsidRPr="00951A22" w:rsidRDefault="000322CF" w:rsidP="008853E1">
      <w:pPr>
        <w:rPr>
          <w:sz w:val="24"/>
          <w:szCs w:val="24"/>
          <w:shd w:val="clear" w:color="auto" w:fill="FDFBF4"/>
          <w:rtl/>
        </w:rPr>
      </w:pPr>
      <w:r w:rsidRPr="00951A22">
        <w:rPr>
          <w:rFonts w:hint="cs"/>
          <w:sz w:val="24"/>
          <w:szCs w:val="24"/>
          <w:shd w:val="clear" w:color="auto" w:fill="FDFBF4"/>
          <w:rtl/>
        </w:rPr>
        <w:t>עדיין קשה להבין מה התרחש באותו זמן שגרם שהתלמידים נענשו דווקא אז?</w:t>
      </w:r>
    </w:p>
    <w:p w:rsidR="000322CF" w:rsidRPr="00951A22" w:rsidRDefault="000322CF" w:rsidP="000322CF">
      <w:pPr>
        <w:rPr>
          <w:sz w:val="24"/>
          <w:szCs w:val="24"/>
          <w:shd w:val="clear" w:color="auto" w:fill="FDFBF4"/>
          <w:rtl/>
        </w:rPr>
      </w:pPr>
      <w:r w:rsidRPr="00951A22">
        <w:rPr>
          <w:rFonts w:hint="cs"/>
          <w:sz w:val="24"/>
          <w:szCs w:val="24"/>
          <w:shd w:val="clear" w:color="auto" w:fill="FDFBF4"/>
          <w:rtl/>
        </w:rPr>
        <w:t>נראה שהרמז נמצא בסיפורנו:</w:t>
      </w:r>
    </w:p>
    <w:p w:rsidR="000322CF" w:rsidRPr="00951A22" w:rsidRDefault="000322CF" w:rsidP="00124048">
      <w:pPr>
        <w:rPr>
          <w:rFonts w:hint="cs"/>
          <w:sz w:val="24"/>
          <w:szCs w:val="24"/>
          <w:shd w:val="clear" w:color="auto" w:fill="FDFBF4"/>
          <w:rtl/>
        </w:rPr>
      </w:pPr>
      <w:r w:rsidRPr="00951A22">
        <w:rPr>
          <w:rFonts w:hint="cs"/>
          <w:sz w:val="24"/>
          <w:szCs w:val="24"/>
          <w:shd w:val="clear" w:color="auto" w:fill="FDFBF4"/>
          <w:rtl/>
        </w:rPr>
        <w:t>בסיפור כתוב ש</w:t>
      </w:r>
      <w:r w:rsidRPr="00951A22">
        <w:rPr>
          <w:rFonts w:ascii="Arial" w:hAnsi="Arial" w:cs="Arial" w:hint="cs"/>
          <w:color w:val="000000"/>
          <w:sz w:val="24"/>
          <w:szCs w:val="24"/>
          <w:shd w:val="clear" w:color="auto" w:fill="FDFBF4"/>
          <w:rtl/>
        </w:rPr>
        <w:t>'</w:t>
      </w:r>
      <w:r w:rsidRPr="00951A22">
        <w:rPr>
          <w:rFonts w:ascii="Arial" w:hAnsi="Arial" w:cs="Arial" w:hint="cs"/>
          <w:color w:val="000000"/>
          <w:sz w:val="24"/>
          <w:szCs w:val="24"/>
          <w:shd w:val="clear" w:color="auto" w:fill="FDFBF4"/>
          <w:rtl/>
        </w:rPr>
        <w:t xml:space="preserve">ראתה בתו (של בן </w:t>
      </w:r>
      <w:proofErr w:type="spellStart"/>
      <w:r w:rsidRPr="00951A22">
        <w:rPr>
          <w:rFonts w:ascii="Arial" w:hAnsi="Arial" w:cs="Arial" w:hint="cs"/>
          <w:color w:val="000000"/>
          <w:sz w:val="24"/>
          <w:szCs w:val="24"/>
          <w:shd w:val="clear" w:color="auto" w:fill="FDFBF4"/>
          <w:rtl/>
        </w:rPr>
        <w:t>כלבא</w:t>
      </w:r>
      <w:proofErr w:type="spellEnd"/>
      <w:r w:rsidRPr="00951A22">
        <w:rPr>
          <w:rFonts w:ascii="Arial" w:hAnsi="Arial" w:cs="Arial" w:hint="cs"/>
          <w:color w:val="000000"/>
          <w:sz w:val="24"/>
          <w:szCs w:val="24"/>
          <w:shd w:val="clear" w:color="auto" w:fill="FDFBF4"/>
          <w:rtl/>
        </w:rPr>
        <w:t xml:space="preserve"> שבוע) שהוא </w:t>
      </w:r>
      <w:r w:rsidRPr="00951A22">
        <w:rPr>
          <w:rFonts w:ascii="Arial" w:hAnsi="Arial" w:cs="Arial" w:hint="cs"/>
          <w:b/>
          <w:bCs/>
          <w:color w:val="000000"/>
          <w:sz w:val="24"/>
          <w:szCs w:val="24"/>
          <w:shd w:val="clear" w:color="auto" w:fill="FDFBF4"/>
          <w:rtl/>
        </w:rPr>
        <w:t>צנוע ומעולה</w:t>
      </w:r>
      <w:r w:rsidRPr="00951A22">
        <w:rPr>
          <w:rFonts w:ascii="Arial" w:hAnsi="Arial" w:cs="Arial" w:hint="cs"/>
          <w:b/>
          <w:bCs/>
          <w:color w:val="000000"/>
          <w:sz w:val="24"/>
          <w:szCs w:val="24"/>
          <w:shd w:val="clear" w:color="auto" w:fill="FDFBF4"/>
          <w:rtl/>
        </w:rPr>
        <w:t xml:space="preserve">' </w:t>
      </w:r>
      <w:r w:rsidRPr="00951A22">
        <w:rPr>
          <w:rFonts w:ascii="Arial" w:hAnsi="Arial" w:cs="Arial" w:hint="cs"/>
          <w:color w:val="000000"/>
          <w:sz w:val="24"/>
          <w:szCs w:val="24"/>
          <w:shd w:val="clear" w:color="auto" w:fill="FDFBF4"/>
          <w:rtl/>
        </w:rPr>
        <w:t xml:space="preserve">על </w:t>
      </w:r>
      <w:r w:rsidRPr="00951A22">
        <w:rPr>
          <w:rFonts w:hint="cs"/>
          <w:sz w:val="24"/>
          <w:szCs w:val="24"/>
          <w:shd w:val="clear" w:color="auto" w:fill="FDFBF4"/>
          <w:rtl/>
        </w:rPr>
        <w:t xml:space="preserve">תיאור זו תמהה </w:t>
      </w:r>
      <w:proofErr w:type="spellStart"/>
      <w:r w:rsidRPr="00951A22">
        <w:rPr>
          <w:rFonts w:hint="cs"/>
          <w:sz w:val="24"/>
          <w:szCs w:val="24"/>
          <w:shd w:val="clear" w:color="auto" w:fill="FDFBF4"/>
          <w:rtl/>
        </w:rPr>
        <w:t>התוס</w:t>
      </w:r>
      <w:proofErr w:type="spellEnd"/>
      <w:r w:rsidRPr="00951A22">
        <w:rPr>
          <w:rFonts w:hint="cs"/>
          <w:sz w:val="24"/>
          <w:szCs w:val="24"/>
          <w:shd w:val="clear" w:color="auto" w:fill="FDFBF4"/>
          <w:rtl/>
        </w:rPr>
        <w:t xml:space="preserve">' מה היה יכול להיות כ"כ מעולה </w:t>
      </w:r>
      <w:proofErr w:type="spellStart"/>
      <w:r w:rsidRPr="00951A22">
        <w:rPr>
          <w:rFonts w:hint="cs"/>
          <w:sz w:val="24"/>
          <w:szCs w:val="24"/>
          <w:shd w:val="clear" w:color="auto" w:fill="FDFBF4"/>
          <w:rtl/>
        </w:rPr>
        <w:t>בר"ע</w:t>
      </w:r>
      <w:proofErr w:type="spellEnd"/>
      <w:r w:rsidRPr="00951A22">
        <w:rPr>
          <w:rFonts w:hint="cs"/>
          <w:sz w:val="24"/>
          <w:szCs w:val="24"/>
          <w:shd w:val="clear" w:color="auto" w:fill="FDFBF4"/>
          <w:rtl/>
        </w:rPr>
        <w:t xml:space="preserve"> בהיותו עם הארץ (ע"ה), הרי ר"ע סיפר על עצמו שבאותה תקופה שנא כ"כ את הרבנים שבדורו עד שהיה מוכן 'לנשוך אותם ולשבור להם את העצמות'? עונה </w:t>
      </w:r>
      <w:proofErr w:type="spellStart"/>
      <w:r w:rsidRPr="00951A22">
        <w:rPr>
          <w:rFonts w:hint="cs"/>
          <w:sz w:val="24"/>
          <w:szCs w:val="24"/>
          <w:shd w:val="clear" w:color="auto" w:fill="FDFBF4"/>
          <w:rtl/>
        </w:rPr>
        <w:t>התוס</w:t>
      </w:r>
      <w:proofErr w:type="spellEnd"/>
      <w:r w:rsidRPr="00951A22">
        <w:rPr>
          <w:rFonts w:hint="cs"/>
          <w:sz w:val="24"/>
          <w:szCs w:val="24"/>
          <w:shd w:val="clear" w:color="auto" w:fill="FDFBF4"/>
          <w:rtl/>
        </w:rPr>
        <w:t xml:space="preserve">' </w:t>
      </w:r>
      <w:proofErr w:type="spellStart"/>
      <w:r w:rsidRPr="00951A22">
        <w:rPr>
          <w:rFonts w:hint="cs"/>
          <w:sz w:val="24"/>
          <w:szCs w:val="24"/>
          <w:shd w:val="clear" w:color="auto" w:fill="FDFBF4"/>
          <w:rtl/>
        </w:rPr>
        <w:t>שר"ע</w:t>
      </w:r>
      <w:proofErr w:type="spellEnd"/>
      <w:r w:rsidRPr="00951A22">
        <w:rPr>
          <w:rFonts w:hint="cs"/>
          <w:sz w:val="24"/>
          <w:szCs w:val="24"/>
          <w:shd w:val="clear" w:color="auto" w:fill="FDFBF4"/>
          <w:rtl/>
        </w:rPr>
        <w:t xml:space="preserve"> אומנם </w:t>
      </w:r>
      <w:r w:rsidRPr="00951A22">
        <w:rPr>
          <w:rFonts w:hint="cs"/>
          <w:b/>
          <w:bCs/>
          <w:sz w:val="24"/>
          <w:szCs w:val="24"/>
          <w:shd w:val="clear" w:color="auto" w:fill="FDFBF4"/>
          <w:rtl/>
        </w:rPr>
        <w:t>שנא את הרבנים</w:t>
      </w:r>
      <w:r w:rsidRPr="00951A22">
        <w:rPr>
          <w:rFonts w:hint="cs"/>
          <w:sz w:val="24"/>
          <w:szCs w:val="24"/>
          <w:shd w:val="clear" w:color="auto" w:fill="FDFBF4"/>
          <w:rtl/>
        </w:rPr>
        <w:t xml:space="preserve"> (</w:t>
      </w:r>
      <w:r w:rsidRPr="00951A22">
        <w:rPr>
          <w:rFonts w:hint="cs"/>
          <w:b/>
          <w:bCs/>
          <w:sz w:val="24"/>
          <w:szCs w:val="24"/>
          <w:shd w:val="clear" w:color="auto" w:fill="FDFBF4"/>
          <w:rtl/>
        </w:rPr>
        <w:t xml:space="preserve">כי התגאו על </w:t>
      </w:r>
      <w:proofErr w:type="spellStart"/>
      <w:r w:rsidRPr="00951A22">
        <w:rPr>
          <w:rFonts w:hint="cs"/>
          <w:b/>
          <w:bCs/>
          <w:sz w:val="24"/>
          <w:szCs w:val="24"/>
          <w:shd w:val="clear" w:color="auto" w:fill="FDFBF4"/>
          <w:rtl/>
        </w:rPr>
        <w:t>הע"ה</w:t>
      </w:r>
      <w:proofErr w:type="spellEnd"/>
      <w:r w:rsidRPr="00951A22">
        <w:rPr>
          <w:rFonts w:hint="cs"/>
          <w:sz w:val="24"/>
          <w:szCs w:val="24"/>
          <w:shd w:val="clear" w:color="auto" w:fill="FDFBF4"/>
          <w:rtl/>
        </w:rPr>
        <w:t xml:space="preserve">) </w:t>
      </w:r>
      <w:r w:rsidRPr="00951A22">
        <w:rPr>
          <w:rFonts w:hint="cs"/>
          <w:b/>
          <w:bCs/>
          <w:sz w:val="24"/>
          <w:szCs w:val="24"/>
          <w:shd w:val="clear" w:color="auto" w:fill="FDFBF4"/>
          <w:rtl/>
        </w:rPr>
        <w:t xml:space="preserve">אך אהב את </w:t>
      </w:r>
      <w:r w:rsidRPr="00951A22">
        <w:rPr>
          <w:rFonts w:hint="cs"/>
          <w:b/>
          <w:bCs/>
          <w:sz w:val="24"/>
          <w:szCs w:val="24"/>
          <w:shd w:val="clear" w:color="auto" w:fill="FDFBF4"/>
          <w:rtl/>
        </w:rPr>
        <w:lastRenderedPageBreak/>
        <w:t>התורה</w:t>
      </w:r>
      <w:r w:rsidRPr="00951A22">
        <w:rPr>
          <w:rFonts w:hint="cs"/>
          <w:sz w:val="24"/>
          <w:szCs w:val="24"/>
          <w:shd w:val="clear" w:color="auto" w:fill="FDFBF4"/>
          <w:rtl/>
        </w:rPr>
        <w:t xml:space="preserve"> עצמה.</w:t>
      </w:r>
      <w:r w:rsidR="00124048" w:rsidRPr="00951A22">
        <w:rPr>
          <w:rFonts w:hint="cs"/>
          <w:sz w:val="24"/>
          <w:szCs w:val="24"/>
          <w:shd w:val="clear" w:color="auto" w:fill="FDFBF4"/>
          <w:rtl/>
        </w:rPr>
        <w:t xml:space="preserve"> נראה שזו </w:t>
      </w:r>
      <w:proofErr w:type="spellStart"/>
      <w:r w:rsidR="00124048" w:rsidRPr="00951A22">
        <w:rPr>
          <w:rFonts w:hint="cs"/>
          <w:sz w:val="24"/>
          <w:szCs w:val="24"/>
          <w:shd w:val="clear" w:color="auto" w:fill="FDFBF4"/>
          <w:rtl/>
        </w:rPr>
        <w:t>היתה</w:t>
      </w:r>
      <w:proofErr w:type="spellEnd"/>
      <w:r w:rsidR="00124048" w:rsidRPr="00951A22">
        <w:rPr>
          <w:rFonts w:hint="cs"/>
          <w:sz w:val="24"/>
          <w:szCs w:val="24"/>
          <w:shd w:val="clear" w:color="auto" w:fill="FDFBF4"/>
          <w:rtl/>
        </w:rPr>
        <w:t xml:space="preserve"> התכונה שכל כך שבתה את בת </w:t>
      </w:r>
      <w:proofErr w:type="spellStart"/>
      <w:r w:rsidR="00124048" w:rsidRPr="00951A22">
        <w:rPr>
          <w:rFonts w:hint="cs"/>
          <w:sz w:val="24"/>
          <w:szCs w:val="24"/>
          <w:shd w:val="clear" w:color="auto" w:fill="FDFBF4"/>
          <w:rtl/>
        </w:rPr>
        <w:t>כלבא</w:t>
      </w:r>
      <w:proofErr w:type="spellEnd"/>
      <w:r w:rsidR="00124048" w:rsidRPr="00951A22">
        <w:rPr>
          <w:rFonts w:hint="cs"/>
          <w:sz w:val="24"/>
          <w:szCs w:val="24"/>
          <w:shd w:val="clear" w:color="auto" w:fill="FDFBF4"/>
          <w:rtl/>
        </w:rPr>
        <w:t xml:space="preserve"> שבוע. מאגדות החורבן של בית שני אנו יודעים שבאותה תקופה העם היה מפורק למגזרים ותתי מגזרים ששנאו זה את זה שנאה גמורה וזה הדבר שהוביל לחורבן, בין המגזרים היו גם מגזר ע"ה ששנאו את </w:t>
      </w:r>
      <w:proofErr w:type="spellStart"/>
      <w:r w:rsidR="00124048" w:rsidRPr="00951A22">
        <w:rPr>
          <w:rFonts w:hint="cs"/>
          <w:sz w:val="24"/>
          <w:szCs w:val="24"/>
          <w:shd w:val="clear" w:color="auto" w:fill="FDFBF4"/>
          <w:rtl/>
        </w:rPr>
        <w:t>התלמידי</w:t>
      </w:r>
      <w:proofErr w:type="spellEnd"/>
      <w:r w:rsidR="00124048" w:rsidRPr="00951A22">
        <w:rPr>
          <w:rFonts w:hint="cs"/>
          <w:sz w:val="24"/>
          <w:szCs w:val="24"/>
          <w:shd w:val="clear" w:color="auto" w:fill="FDFBF4"/>
          <w:rtl/>
        </w:rPr>
        <w:t xml:space="preserve"> חכמים כיוון שחשבו שהם שונאים ומבזים את ע"ה, במציאות אכן ה'רבניים' נהגו מנהגים שפגעו קשות בע"ה שהרי לפי הלכות טהרה שנהגו אז, מגע בבגדי ע"ה היה מטמא את ה'חברים- ת"ח' ולכן היו נזעקים  אם ע"ה היה מעז להתקרב </w:t>
      </w:r>
      <w:proofErr w:type="spellStart"/>
      <w:r w:rsidR="00124048" w:rsidRPr="00951A22">
        <w:rPr>
          <w:rFonts w:hint="cs"/>
          <w:sz w:val="24"/>
          <w:szCs w:val="24"/>
          <w:shd w:val="clear" w:color="auto" w:fill="FDFBF4"/>
          <w:rtl/>
        </w:rPr>
        <w:t>לת"ח</w:t>
      </w:r>
      <w:proofErr w:type="spellEnd"/>
      <w:r w:rsidR="00124048" w:rsidRPr="00951A22">
        <w:rPr>
          <w:rFonts w:hint="cs"/>
          <w:sz w:val="24"/>
          <w:szCs w:val="24"/>
          <w:shd w:val="clear" w:color="auto" w:fill="FDFBF4"/>
          <w:rtl/>
        </w:rPr>
        <w:t xml:space="preserve"> ובוודאי שלא היו מאפשרים להם לגעת בהם, </w:t>
      </w:r>
      <w:r w:rsidR="00124048" w:rsidRPr="00951A22">
        <w:rPr>
          <w:rFonts w:hint="cs"/>
          <w:b/>
          <w:bCs/>
          <w:sz w:val="24"/>
          <w:szCs w:val="24"/>
          <w:shd w:val="clear" w:color="auto" w:fill="FDFBF4"/>
          <w:rtl/>
        </w:rPr>
        <w:t>אפילו לא ברגליהם</w:t>
      </w:r>
      <w:r w:rsidR="00124048" w:rsidRPr="00951A22">
        <w:rPr>
          <w:rFonts w:hint="cs"/>
          <w:sz w:val="24"/>
          <w:szCs w:val="24"/>
          <w:shd w:val="clear" w:color="auto" w:fill="FDFBF4"/>
          <w:rtl/>
        </w:rPr>
        <w:t>... יחס כזה מצד החכמים (גם אם נעשה בתחילה בגלל בעיה דתית בלבד) הוביל בהכרח לניכור ובסוף אף לשנאה בין הקבוצות.</w:t>
      </w:r>
      <w:r w:rsidR="00CA5994" w:rsidRPr="00951A22">
        <w:rPr>
          <w:rFonts w:hint="cs"/>
          <w:sz w:val="24"/>
          <w:szCs w:val="24"/>
          <w:shd w:val="clear" w:color="auto" w:fill="FDFBF4"/>
          <w:rtl/>
        </w:rPr>
        <w:t xml:space="preserve"> </w:t>
      </w:r>
    </w:p>
    <w:p w:rsidR="00CA5994" w:rsidRPr="00951A22" w:rsidRDefault="00CA5994" w:rsidP="00124048">
      <w:pPr>
        <w:rPr>
          <w:rFonts w:hint="cs"/>
          <w:sz w:val="24"/>
          <w:szCs w:val="24"/>
          <w:shd w:val="clear" w:color="auto" w:fill="FDFBF4"/>
          <w:rtl/>
        </w:rPr>
      </w:pPr>
      <w:r w:rsidRPr="00951A22">
        <w:rPr>
          <w:rFonts w:hint="cs"/>
          <w:sz w:val="24"/>
          <w:szCs w:val="24"/>
          <w:shd w:val="clear" w:color="auto" w:fill="FDFBF4"/>
          <w:rtl/>
        </w:rPr>
        <w:t xml:space="preserve">נראה </w:t>
      </w:r>
      <w:r w:rsidR="00D52E8F" w:rsidRPr="00951A22">
        <w:rPr>
          <w:rFonts w:hint="cs"/>
          <w:sz w:val="24"/>
          <w:szCs w:val="24"/>
          <w:shd w:val="clear" w:color="auto" w:fill="FDFBF4"/>
          <w:rtl/>
        </w:rPr>
        <w:t>(</w:t>
      </w:r>
      <w:r w:rsidRPr="00951A22">
        <w:rPr>
          <w:rFonts w:hint="cs"/>
          <w:sz w:val="24"/>
          <w:szCs w:val="24"/>
          <w:shd w:val="clear" w:color="auto" w:fill="FDFBF4"/>
          <w:rtl/>
        </w:rPr>
        <w:t xml:space="preserve">לפי </w:t>
      </w:r>
      <w:r w:rsidR="00D52E8F" w:rsidRPr="00951A22">
        <w:rPr>
          <w:rFonts w:hint="cs"/>
          <w:sz w:val="24"/>
          <w:szCs w:val="24"/>
          <w:shd w:val="clear" w:color="auto" w:fill="FDFBF4"/>
          <w:rtl/>
        </w:rPr>
        <w:t xml:space="preserve">דבריו של </w:t>
      </w:r>
      <w:r w:rsidRPr="00951A22">
        <w:rPr>
          <w:rFonts w:hint="cs"/>
          <w:sz w:val="24"/>
          <w:szCs w:val="24"/>
          <w:shd w:val="clear" w:color="auto" w:fill="FDFBF4"/>
          <w:rtl/>
        </w:rPr>
        <w:t>רבא</w:t>
      </w:r>
      <w:r w:rsidR="00D52E8F" w:rsidRPr="00951A22">
        <w:rPr>
          <w:rFonts w:hint="cs"/>
          <w:sz w:val="24"/>
          <w:szCs w:val="24"/>
          <w:shd w:val="clear" w:color="auto" w:fill="FDFBF4"/>
          <w:rtl/>
        </w:rPr>
        <w:t>)</w:t>
      </w:r>
      <w:r w:rsidRPr="00951A22">
        <w:rPr>
          <w:rFonts w:hint="cs"/>
          <w:sz w:val="24"/>
          <w:szCs w:val="24"/>
          <w:shd w:val="clear" w:color="auto" w:fill="FDFBF4"/>
          <w:rtl/>
        </w:rPr>
        <w:t xml:space="preserve"> </w:t>
      </w:r>
      <w:r w:rsidRPr="00951A22">
        <w:rPr>
          <w:rFonts w:hint="cs"/>
          <w:b/>
          <w:bCs/>
          <w:sz w:val="24"/>
          <w:szCs w:val="24"/>
          <w:shd w:val="clear" w:color="auto" w:fill="FDFBF4"/>
          <w:rtl/>
        </w:rPr>
        <w:t>שהבעיה</w:t>
      </w:r>
      <w:r w:rsidRPr="00951A22">
        <w:rPr>
          <w:rFonts w:hint="cs"/>
          <w:sz w:val="24"/>
          <w:szCs w:val="24"/>
          <w:shd w:val="clear" w:color="auto" w:fill="FDFBF4"/>
          <w:rtl/>
        </w:rPr>
        <w:t xml:space="preserve"> </w:t>
      </w:r>
      <w:r w:rsidRPr="00951A22">
        <w:rPr>
          <w:rFonts w:hint="cs"/>
          <w:b/>
          <w:bCs/>
          <w:sz w:val="24"/>
          <w:szCs w:val="24"/>
          <w:shd w:val="clear" w:color="auto" w:fill="FDFBF4"/>
          <w:rtl/>
        </w:rPr>
        <w:t>השורשית</w:t>
      </w:r>
      <w:r w:rsidRPr="00951A22">
        <w:rPr>
          <w:rFonts w:hint="cs"/>
          <w:sz w:val="24"/>
          <w:szCs w:val="24"/>
          <w:shd w:val="clear" w:color="auto" w:fill="FDFBF4"/>
          <w:rtl/>
        </w:rPr>
        <w:t xml:space="preserve"> שהובילה לשאר </w:t>
      </w:r>
      <w:proofErr w:type="spellStart"/>
      <w:r w:rsidRPr="00951A22">
        <w:rPr>
          <w:rFonts w:hint="cs"/>
          <w:sz w:val="24"/>
          <w:szCs w:val="24"/>
          <w:shd w:val="clear" w:color="auto" w:fill="FDFBF4"/>
          <w:rtl/>
        </w:rPr>
        <w:t>הקילקולים</w:t>
      </w:r>
      <w:proofErr w:type="spellEnd"/>
      <w:r w:rsidRPr="00951A22">
        <w:rPr>
          <w:rFonts w:hint="cs"/>
          <w:sz w:val="24"/>
          <w:szCs w:val="24"/>
          <w:shd w:val="clear" w:color="auto" w:fill="FDFBF4"/>
          <w:rtl/>
        </w:rPr>
        <w:t xml:space="preserve"> של הדור </w:t>
      </w:r>
      <w:proofErr w:type="spellStart"/>
      <w:r w:rsidRPr="00951A22">
        <w:rPr>
          <w:rFonts w:hint="cs"/>
          <w:sz w:val="24"/>
          <w:szCs w:val="24"/>
          <w:shd w:val="clear" w:color="auto" w:fill="FDFBF4"/>
          <w:rtl/>
        </w:rPr>
        <w:t>היתה</w:t>
      </w:r>
      <w:proofErr w:type="spellEnd"/>
      <w:r w:rsidRPr="00951A22">
        <w:rPr>
          <w:rFonts w:hint="cs"/>
          <w:sz w:val="24"/>
          <w:szCs w:val="24"/>
          <w:shd w:val="clear" w:color="auto" w:fill="FDFBF4"/>
          <w:rtl/>
        </w:rPr>
        <w:t xml:space="preserve"> שלומדי התורה החלו למדוד </w:t>
      </w:r>
      <w:proofErr w:type="spellStart"/>
      <w:r w:rsidRPr="00951A22">
        <w:rPr>
          <w:rFonts w:hint="cs"/>
          <w:sz w:val="24"/>
          <w:szCs w:val="24"/>
          <w:shd w:val="clear" w:color="auto" w:fill="FDFBF4"/>
          <w:rtl/>
        </w:rPr>
        <w:t>הכל</w:t>
      </w:r>
      <w:proofErr w:type="spellEnd"/>
      <w:r w:rsidRPr="00951A22">
        <w:rPr>
          <w:rFonts w:hint="cs"/>
          <w:sz w:val="24"/>
          <w:szCs w:val="24"/>
          <w:shd w:val="clear" w:color="auto" w:fill="FDFBF4"/>
          <w:rtl/>
        </w:rPr>
        <w:t xml:space="preserve"> לפי השאלה 'כמה זה עוזר לי ללמוד תורה' לכן אם הרגישו צורך בכך היו נוטשים את נשותיהם </w:t>
      </w:r>
      <w:r w:rsidR="00D52E8F" w:rsidRPr="00951A22">
        <w:rPr>
          <w:rFonts w:hint="cs"/>
          <w:sz w:val="24"/>
          <w:szCs w:val="24"/>
          <w:shd w:val="clear" w:color="auto" w:fill="FDFBF4"/>
          <w:rtl/>
        </w:rPr>
        <w:t xml:space="preserve">וילדיהם הרכים </w:t>
      </w:r>
      <w:r w:rsidRPr="00951A22">
        <w:rPr>
          <w:rFonts w:hint="cs"/>
          <w:sz w:val="24"/>
          <w:szCs w:val="24"/>
          <w:shd w:val="clear" w:color="auto" w:fill="FDFBF4"/>
          <w:rtl/>
        </w:rPr>
        <w:t>לשם הלימוד</w:t>
      </w:r>
      <w:r w:rsidR="00D52E8F" w:rsidRPr="00951A22">
        <w:rPr>
          <w:rFonts w:hint="cs"/>
          <w:sz w:val="24"/>
          <w:szCs w:val="24"/>
          <w:shd w:val="clear" w:color="auto" w:fill="FDFBF4"/>
          <w:rtl/>
        </w:rPr>
        <w:t>,</w:t>
      </w:r>
      <w:r w:rsidRPr="00951A22">
        <w:rPr>
          <w:rFonts w:hint="cs"/>
          <w:sz w:val="24"/>
          <w:szCs w:val="24"/>
          <w:shd w:val="clear" w:color="auto" w:fill="FDFBF4"/>
          <w:rtl/>
        </w:rPr>
        <w:t xml:space="preserve"> ובזים לכל אדם שלא למד תורה.</w:t>
      </w:r>
    </w:p>
    <w:p w:rsidR="00124048" w:rsidRPr="00951A22" w:rsidRDefault="00124048" w:rsidP="00D52E8F">
      <w:pPr>
        <w:rPr>
          <w:rFonts w:hint="cs"/>
          <w:sz w:val="24"/>
          <w:szCs w:val="24"/>
          <w:shd w:val="clear" w:color="auto" w:fill="FDFBF4"/>
          <w:rtl/>
        </w:rPr>
      </w:pPr>
      <w:r w:rsidRPr="00951A22">
        <w:rPr>
          <w:rFonts w:hint="cs"/>
          <w:sz w:val="24"/>
          <w:szCs w:val="24"/>
          <w:shd w:val="clear" w:color="auto" w:fill="FDFBF4"/>
          <w:rtl/>
        </w:rPr>
        <w:t xml:space="preserve">נראה שבתו של </w:t>
      </w:r>
      <w:proofErr w:type="spellStart"/>
      <w:r w:rsidRPr="00951A22">
        <w:rPr>
          <w:rFonts w:hint="cs"/>
          <w:sz w:val="24"/>
          <w:szCs w:val="24"/>
          <w:shd w:val="clear" w:color="auto" w:fill="FDFBF4"/>
          <w:rtl/>
        </w:rPr>
        <w:t>כלבא</w:t>
      </w:r>
      <w:proofErr w:type="spellEnd"/>
      <w:r w:rsidRPr="00951A22">
        <w:rPr>
          <w:rFonts w:hint="cs"/>
          <w:sz w:val="24"/>
          <w:szCs w:val="24"/>
          <w:shd w:val="clear" w:color="auto" w:fill="FDFBF4"/>
          <w:rtl/>
        </w:rPr>
        <w:t xml:space="preserve"> שבוע (שבעצמו דאג דווקא לקרב את העניים ולהאכילם ברחבות) זיהתה את חומרת המצב וניסתה לשבור את מעגל האיבה</w:t>
      </w:r>
      <w:r w:rsidR="00D52E8F" w:rsidRPr="00951A22">
        <w:rPr>
          <w:rFonts w:hint="cs"/>
          <w:sz w:val="24"/>
          <w:szCs w:val="24"/>
          <w:shd w:val="clear" w:color="auto" w:fill="FDFBF4"/>
          <w:rtl/>
        </w:rPr>
        <w:t xml:space="preserve"> הבוז והשנאה</w:t>
      </w:r>
      <w:r w:rsidRPr="00951A22">
        <w:rPr>
          <w:rFonts w:hint="cs"/>
          <w:sz w:val="24"/>
          <w:szCs w:val="24"/>
          <w:shd w:val="clear" w:color="auto" w:fill="FDFBF4"/>
          <w:rtl/>
        </w:rPr>
        <w:t xml:space="preserve">, לשם כך היא נזקקה </w:t>
      </w:r>
      <w:proofErr w:type="spellStart"/>
      <w:r w:rsidRPr="00951A22">
        <w:rPr>
          <w:rFonts w:hint="cs"/>
          <w:sz w:val="24"/>
          <w:szCs w:val="24"/>
          <w:shd w:val="clear" w:color="auto" w:fill="FDFBF4"/>
          <w:rtl/>
        </w:rPr>
        <w:t>לת"ח</w:t>
      </w:r>
      <w:proofErr w:type="spellEnd"/>
      <w:r w:rsidRPr="00951A22">
        <w:rPr>
          <w:rFonts w:hint="cs"/>
          <w:sz w:val="24"/>
          <w:szCs w:val="24"/>
          <w:shd w:val="clear" w:color="auto" w:fill="FDFBF4"/>
          <w:rtl/>
        </w:rPr>
        <w:t xml:space="preserve"> שיהיה גדול ב</w:t>
      </w:r>
      <w:r w:rsidR="00D52E8F" w:rsidRPr="00951A22">
        <w:rPr>
          <w:rFonts w:hint="cs"/>
          <w:sz w:val="24"/>
          <w:szCs w:val="24"/>
          <w:shd w:val="clear" w:color="auto" w:fill="FDFBF4"/>
          <w:rtl/>
        </w:rPr>
        <w:t>ד</w:t>
      </w:r>
      <w:r w:rsidRPr="00951A22">
        <w:rPr>
          <w:rFonts w:hint="cs"/>
          <w:sz w:val="24"/>
          <w:szCs w:val="24"/>
          <w:shd w:val="clear" w:color="auto" w:fill="FDFBF4"/>
          <w:rtl/>
        </w:rPr>
        <w:t xml:space="preserve">ורו מצד אחד אך שיהיה ברור לכולם שהוא בא </w:t>
      </w:r>
      <w:proofErr w:type="spellStart"/>
      <w:r w:rsidRPr="00951A22">
        <w:rPr>
          <w:rFonts w:hint="cs"/>
          <w:sz w:val="24"/>
          <w:szCs w:val="24"/>
          <w:shd w:val="clear" w:color="auto" w:fill="FDFBF4"/>
          <w:rtl/>
        </w:rPr>
        <w:t>מה'עמך</w:t>
      </w:r>
      <w:proofErr w:type="spellEnd"/>
      <w:r w:rsidRPr="00951A22">
        <w:rPr>
          <w:rFonts w:hint="cs"/>
          <w:sz w:val="24"/>
          <w:szCs w:val="24"/>
          <w:shd w:val="clear" w:color="auto" w:fill="FDFBF4"/>
          <w:rtl/>
        </w:rPr>
        <w:t>' והוא שונא את המנהגים ה'גאותניים' של חכמי דורו</w:t>
      </w:r>
      <w:r w:rsidR="00D52E8F" w:rsidRPr="00951A22">
        <w:rPr>
          <w:rFonts w:hint="cs"/>
          <w:sz w:val="24"/>
          <w:szCs w:val="24"/>
          <w:shd w:val="clear" w:color="auto" w:fill="FDFBF4"/>
          <w:rtl/>
        </w:rPr>
        <w:t>.</w:t>
      </w:r>
      <w:r w:rsidRPr="00951A22">
        <w:rPr>
          <w:rFonts w:hint="cs"/>
          <w:sz w:val="24"/>
          <w:szCs w:val="24"/>
          <w:shd w:val="clear" w:color="auto" w:fill="FDFBF4"/>
          <w:rtl/>
        </w:rPr>
        <w:t xml:space="preserve"> ת"ח כזה היה מסוגל לאחות את הקרע המדמם שנפער בעם, קרע שכביכול נוצר בגלל הקפדה על דיני טהרה אך למעשה נבע מגאווה </w:t>
      </w:r>
      <w:r w:rsidR="004101B5" w:rsidRPr="00951A22">
        <w:rPr>
          <w:rFonts w:hint="cs"/>
          <w:sz w:val="24"/>
          <w:szCs w:val="24"/>
          <w:shd w:val="clear" w:color="auto" w:fill="FDFBF4"/>
          <w:rtl/>
        </w:rPr>
        <w:t>ומחוסר נכונות להשקיע טיפה באהבת ישראל (מי שנגע בו ע"ה היה צריך סה"כ ללכת ולטבול במקווה, אומנם טרחה אך 'לא נורא'</w:t>
      </w:r>
      <w:r w:rsidR="00D52E8F" w:rsidRPr="00951A22">
        <w:rPr>
          <w:rFonts w:hint="cs"/>
          <w:sz w:val="24"/>
          <w:szCs w:val="24"/>
          <w:shd w:val="clear" w:color="auto" w:fill="FDFBF4"/>
          <w:rtl/>
        </w:rPr>
        <w:t xml:space="preserve"> ובוודאי לא מצדיק ביזוי של ע"ה שנוגע </w:t>
      </w:r>
      <w:proofErr w:type="spellStart"/>
      <w:r w:rsidR="00D52E8F" w:rsidRPr="00951A22">
        <w:rPr>
          <w:rFonts w:hint="cs"/>
          <w:sz w:val="24"/>
          <w:szCs w:val="24"/>
          <w:shd w:val="clear" w:color="auto" w:fill="FDFBF4"/>
          <w:rtl/>
        </w:rPr>
        <w:t>בת"ח</w:t>
      </w:r>
      <w:proofErr w:type="spellEnd"/>
      <w:r w:rsidR="004101B5" w:rsidRPr="00951A22">
        <w:rPr>
          <w:rFonts w:hint="cs"/>
          <w:sz w:val="24"/>
          <w:szCs w:val="24"/>
          <w:shd w:val="clear" w:color="auto" w:fill="FDFBF4"/>
          <w:rtl/>
        </w:rPr>
        <w:t>).</w:t>
      </w:r>
    </w:p>
    <w:p w:rsidR="004101B5" w:rsidRPr="00951A22" w:rsidRDefault="004101B5" w:rsidP="00D52E8F">
      <w:pPr>
        <w:rPr>
          <w:rFonts w:hint="cs"/>
          <w:sz w:val="24"/>
          <w:szCs w:val="24"/>
          <w:shd w:val="clear" w:color="auto" w:fill="FDFBF4"/>
          <w:rtl/>
        </w:rPr>
      </w:pPr>
      <w:r w:rsidRPr="00951A22">
        <w:rPr>
          <w:rFonts w:hint="cs"/>
          <w:sz w:val="24"/>
          <w:szCs w:val="24"/>
          <w:shd w:val="clear" w:color="auto" w:fill="FDFBF4"/>
          <w:rtl/>
        </w:rPr>
        <w:t>התוכנית של אשת ר"ע התקדמה יפה, בעלה הלך והפך במהרה לגדול המורים בדורו ו</w:t>
      </w:r>
      <w:r w:rsidR="00D52E8F" w:rsidRPr="00951A22">
        <w:rPr>
          <w:rFonts w:hint="cs"/>
          <w:sz w:val="24"/>
          <w:szCs w:val="24"/>
          <w:shd w:val="clear" w:color="auto" w:fill="FDFBF4"/>
          <w:rtl/>
        </w:rPr>
        <w:t>ייתכן</w:t>
      </w:r>
      <w:r w:rsidRPr="00951A22">
        <w:rPr>
          <w:rFonts w:hint="cs"/>
          <w:sz w:val="24"/>
          <w:szCs w:val="24"/>
          <w:shd w:val="clear" w:color="auto" w:fill="FDFBF4"/>
          <w:rtl/>
        </w:rPr>
        <w:t xml:space="preserve"> שאף החל</w:t>
      </w:r>
      <w:r w:rsidR="00D52E8F" w:rsidRPr="00951A22">
        <w:rPr>
          <w:rFonts w:hint="cs"/>
          <w:sz w:val="24"/>
          <w:szCs w:val="24"/>
          <w:shd w:val="clear" w:color="auto" w:fill="FDFBF4"/>
          <w:rtl/>
        </w:rPr>
        <w:t xml:space="preserve"> כבר</w:t>
      </w:r>
      <w:r w:rsidRPr="00951A22">
        <w:rPr>
          <w:rFonts w:hint="cs"/>
          <w:sz w:val="24"/>
          <w:szCs w:val="24"/>
          <w:shd w:val="clear" w:color="auto" w:fill="FDFBF4"/>
          <w:rtl/>
        </w:rPr>
        <w:t xml:space="preserve"> ללמד את תורתו שהסתכמה במילים 'ואהבת לרעך כמוך', לכן לא חשבה פעמיים ושילחה אותו לעוד 12 שנות לימוד כדי שהשפעתו תוכל להתבסס יותר בעולם.</w:t>
      </w:r>
    </w:p>
    <w:p w:rsidR="004101B5" w:rsidRPr="00951A22" w:rsidRDefault="004101B5" w:rsidP="00124048">
      <w:pPr>
        <w:rPr>
          <w:b/>
          <w:bCs/>
          <w:sz w:val="24"/>
          <w:szCs w:val="24"/>
          <w:shd w:val="clear" w:color="auto" w:fill="FDFBF4"/>
          <w:rtl/>
        </w:rPr>
      </w:pPr>
      <w:r w:rsidRPr="00951A22">
        <w:rPr>
          <w:rFonts w:hint="cs"/>
          <w:b/>
          <w:bCs/>
          <w:sz w:val="24"/>
          <w:szCs w:val="24"/>
          <w:shd w:val="clear" w:color="auto" w:fill="FDFBF4"/>
          <w:rtl/>
        </w:rPr>
        <w:t>ואז קרתה הטרגדיה הנוראה:</w:t>
      </w:r>
    </w:p>
    <w:p w:rsidR="004101B5" w:rsidRPr="00951A22" w:rsidRDefault="004101B5" w:rsidP="00124048">
      <w:pPr>
        <w:rPr>
          <w:rFonts w:hint="cs"/>
          <w:sz w:val="24"/>
          <w:szCs w:val="24"/>
          <w:shd w:val="clear" w:color="auto" w:fill="FDFBF4"/>
          <w:rtl/>
        </w:rPr>
      </w:pPr>
      <w:r w:rsidRPr="00951A22">
        <w:rPr>
          <w:rFonts w:hint="cs"/>
          <w:sz w:val="24"/>
          <w:szCs w:val="24"/>
          <w:shd w:val="clear" w:color="auto" w:fill="FDFBF4"/>
          <w:rtl/>
        </w:rPr>
        <w:t xml:space="preserve">ר"ע כשל במבחן הבסיסי ביותר שעשתה לו </w:t>
      </w:r>
      <w:proofErr w:type="spellStart"/>
      <w:r w:rsidRPr="00951A22">
        <w:rPr>
          <w:rFonts w:hint="cs"/>
          <w:sz w:val="24"/>
          <w:szCs w:val="24"/>
          <w:shd w:val="clear" w:color="auto" w:fill="FDFBF4"/>
          <w:rtl/>
        </w:rPr>
        <w:t>וכשלונו</w:t>
      </w:r>
      <w:proofErr w:type="spellEnd"/>
      <w:r w:rsidRPr="00951A22">
        <w:rPr>
          <w:rFonts w:hint="cs"/>
          <w:sz w:val="24"/>
          <w:szCs w:val="24"/>
          <w:shd w:val="clear" w:color="auto" w:fill="FDFBF4"/>
          <w:rtl/>
        </w:rPr>
        <w:t xml:space="preserve"> חרץ את גורלם של תלמידיו</w:t>
      </w:r>
    </w:p>
    <w:p w:rsidR="004101B5" w:rsidRPr="00951A22" w:rsidRDefault="004101B5" w:rsidP="00124048">
      <w:pPr>
        <w:rPr>
          <w:rFonts w:hint="cs"/>
          <w:sz w:val="24"/>
          <w:szCs w:val="24"/>
          <w:shd w:val="clear" w:color="auto" w:fill="FDFBF4"/>
          <w:rtl/>
        </w:rPr>
      </w:pPr>
      <w:r w:rsidRPr="00951A22">
        <w:rPr>
          <w:rFonts w:hint="cs"/>
          <w:sz w:val="24"/>
          <w:szCs w:val="24"/>
          <w:shd w:val="clear" w:color="auto" w:fill="FDFBF4"/>
          <w:rtl/>
        </w:rPr>
        <w:t xml:space="preserve">לכולם היה ברור שאף אחד לא </w:t>
      </w:r>
      <w:proofErr w:type="spellStart"/>
      <w:r w:rsidRPr="00951A22">
        <w:rPr>
          <w:rFonts w:hint="cs"/>
          <w:sz w:val="24"/>
          <w:szCs w:val="24"/>
          <w:shd w:val="clear" w:color="auto" w:fill="FDFBF4"/>
          <w:rtl/>
        </w:rPr>
        <w:t>יתן</w:t>
      </w:r>
      <w:proofErr w:type="spellEnd"/>
      <w:r w:rsidRPr="00951A22">
        <w:rPr>
          <w:rFonts w:hint="cs"/>
          <w:sz w:val="24"/>
          <w:szCs w:val="24"/>
          <w:shd w:val="clear" w:color="auto" w:fill="FDFBF4"/>
          <w:rtl/>
        </w:rPr>
        <w:t xml:space="preserve"> לאשה פשוטה לגשת לגדול הדור ולכן השכנות המליצו לה לשאול בגדים מכובדים כדי שתוכל לגשת לבעלה</w:t>
      </w:r>
    </w:p>
    <w:p w:rsidR="004101B5" w:rsidRPr="00951A22" w:rsidRDefault="004101B5" w:rsidP="00D52E8F">
      <w:pPr>
        <w:rPr>
          <w:sz w:val="24"/>
          <w:szCs w:val="24"/>
          <w:shd w:val="clear" w:color="auto" w:fill="FDFBF4"/>
          <w:rtl/>
        </w:rPr>
      </w:pPr>
      <w:r w:rsidRPr="00951A22">
        <w:rPr>
          <w:rFonts w:hint="cs"/>
          <w:sz w:val="24"/>
          <w:szCs w:val="24"/>
          <w:shd w:val="clear" w:color="auto" w:fill="FDFBF4"/>
          <w:rtl/>
        </w:rPr>
        <w:t xml:space="preserve">תשובת רחל(?) </w:t>
      </w:r>
      <w:proofErr w:type="spellStart"/>
      <w:r w:rsidRPr="00951A22">
        <w:rPr>
          <w:rFonts w:hint="cs"/>
          <w:sz w:val="24"/>
          <w:szCs w:val="24"/>
          <w:shd w:val="clear" w:color="auto" w:fill="FDFBF4"/>
          <w:rtl/>
        </w:rPr>
        <w:t>היתה</w:t>
      </w:r>
      <w:proofErr w:type="spellEnd"/>
      <w:r w:rsidRPr="00951A22">
        <w:rPr>
          <w:rFonts w:hint="cs"/>
          <w:sz w:val="24"/>
          <w:szCs w:val="24"/>
          <w:shd w:val="clear" w:color="auto" w:fill="FDFBF4"/>
          <w:rtl/>
        </w:rPr>
        <w:t xml:space="preserve"> חדה "לא בשביל זה הוצאתי אותו ממכלאות הצאן ושלחתי אותו ללמוד תורה, כדי שרק אנשים מכובדים יוכלו לגשת אליו, אני מצפה מבעלי שידע </w:t>
      </w:r>
      <w:proofErr w:type="spellStart"/>
      <w:r w:rsidRPr="00951A22">
        <w:rPr>
          <w:rFonts w:hint="cs"/>
          <w:sz w:val="24"/>
          <w:szCs w:val="24"/>
          <w:shd w:val="clear" w:color="auto" w:fill="FDFBF4"/>
          <w:rtl/>
        </w:rPr>
        <w:t>להתיחס</w:t>
      </w:r>
      <w:proofErr w:type="spellEnd"/>
      <w:r w:rsidRPr="00951A22">
        <w:rPr>
          <w:rFonts w:hint="cs"/>
          <w:sz w:val="24"/>
          <w:szCs w:val="24"/>
          <w:shd w:val="clear" w:color="auto" w:fill="FDFBF4"/>
          <w:rtl/>
        </w:rPr>
        <w:t xml:space="preserve"> </w:t>
      </w:r>
      <w:r w:rsidRPr="00951A22">
        <w:rPr>
          <w:rFonts w:hint="cs"/>
          <w:sz w:val="24"/>
          <w:szCs w:val="24"/>
          <w:shd w:val="clear" w:color="auto" w:fill="FDFBF4"/>
          <w:rtl/>
        </w:rPr>
        <w:t xml:space="preserve">יפה </w:t>
      </w:r>
      <w:r w:rsidRPr="00951A22">
        <w:rPr>
          <w:rFonts w:hint="cs"/>
          <w:sz w:val="24"/>
          <w:szCs w:val="24"/>
          <w:shd w:val="clear" w:color="auto" w:fill="FDFBF4"/>
          <w:rtl/>
        </w:rPr>
        <w:t xml:space="preserve">ולכבד גם </w:t>
      </w:r>
      <w:proofErr w:type="spellStart"/>
      <w:r w:rsidR="00D52E8F" w:rsidRPr="00951A22">
        <w:rPr>
          <w:rFonts w:hint="cs"/>
          <w:sz w:val="24"/>
          <w:szCs w:val="24"/>
          <w:shd w:val="clear" w:color="auto" w:fill="FDFBF4"/>
          <w:rtl/>
        </w:rPr>
        <w:t>א</w:t>
      </w:r>
      <w:r w:rsidRPr="00951A22">
        <w:rPr>
          <w:rFonts w:hint="cs"/>
          <w:sz w:val="24"/>
          <w:szCs w:val="24"/>
          <w:shd w:val="clear" w:color="auto" w:fill="FDFBF4"/>
          <w:rtl/>
        </w:rPr>
        <w:t>שה</w:t>
      </w:r>
      <w:proofErr w:type="spellEnd"/>
      <w:r w:rsidRPr="00951A22">
        <w:rPr>
          <w:rFonts w:hint="cs"/>
          <w:sz w:val="24"/>
          <w:szCs w:val="24"/>
          <w:shd w:val="clear" w:color="auto" w:fill="FDFBF4"/>
          <w:rtl/>
        </w:rPr>
        <w:t xml:space="preserve"> פשוטה מע"ה (וכשכולם יראו זאת ילמדו ממעשיו את היחס הנכון שאמור להיות בין לומדי התורה לבין ע"ה)" </w:t>
      </w:r>
    </w:p>
    <w:p w:rsidR="004101B5" w:rsidRPr="00951A22" w:rsidRDefault="004101B5" w:rsidP="004101B5">
      <w:pPr>
        <w:rPr>
          <w:sz w:val="24"/>
          <w:szCs w:val="24"/>
          <w:shd w:val="clear" w:color="auto" w:fill="FDFBF4"/>
          <w:rtl/>
        </w:rPr>
      </w:pPr>
      <w:r w:rsidRPr="00951A22">
        <w:rPr>
          <w:rFonts w:hint="cs"/>
          <w:sz w:val="24"/>
          <w:szCs w:val="24"/>
          <w:shd w:val="clear" w:color="auto" w:fill="FDFBF4"/>
          <w:rtl/>
        </w:rPr>
        <w:t xml:space="preserve">בתקווה גדולה פילסה את דרכה כלפי הרב (תלמידיו מן הסתם נרתעו ממנה שמא תטמא אותם) ונפלה על רגלי ר"ע והחל </w:t>
      </w:r>
      <w:r w:rsidRPr="00951A22">
        <w:rPr>
          <w:rFonts w:hint="cs"/>
          <w:b/>
          <w:bCs/>
          <w:sz w:val="24"/>
          <w:szCs w:val="24"/>
          <w:shd w:val="clear" w:color="auto" w:fill="FDFBF4"/>
          <w:rtl/>
        </w:rPr>
        <w:t>לנשקם</w:t>
      </w:r>
      <w:r w:rsidRPr="00951A22">
        <w:rPr>
          <w:rFonts w:hint="cs"/>
          <w:sz w:val="24"/>
          <w:szCs w:val="24"/>
          <w:shd w:val="clear" w:color="auto" w:fill="FDFBF4"/>
          <w:rtl/>
        </w:rPr>
        <w:t xml:space="preserve"> (גם ע"ה היו צריכים להבין את ערכם של </w:t>
      </w:r>
      <w:proofErr w:type="spellStart"/>
      <w:r w:rsidRPr="00951A22">
        <w:rPr>
          <w:rFonts w:hint="cs"/>
          <w:sz w:val="24"/>
          <w:szCs w:val="24"/>
          <w:shd w:val="clear" w:color="auto" w:fill="FDFBF4"/>
          <w:rtl/>
        </w:rPr>
        <w:t>הת"ח</w:t>
      </w:r>
      <w:proofErr w:type="spellEnd"/>
      <w:r w:rsidRPr="00951A22">
        <w:rPr>
          <w:rFonts w:hint="cs"/>
          <w:sz w:val="24"/>
          <w:szCs w:val="24"/>
          <w:shd w:val="clear" w:color="auto" w:fill="FDFBF4"/>
          <w:rtl/>
        </w:rPr>
        <w:t xml:space="preserve"> לעם)</w:t>
      </w:r>
    </w:p>
    <w:p w:rsidR="004101B5" w:rsidRPr="00951A22" w:rsidRDefault="004101B5" w:rsidP="00CA5994">
      <w:pPr>
        <w:rPr>
          <w:sz w:val="24"/>
          <w:szCs w:val="24"/>
          <w:shd w:val="clear" w:color="auto" w:fill="FDFBF4"/>
          <w:rtl/>
        </w:rPr>
      </w:pPr>
      <w:r w:rsidRPr="00951A22">
        <w:rPr>
          <w:rFonts w:hint="cs"/>
          <w:sz w:val="24"/>
          <w:szCs w:val="24"/>
          <w:shd w:val="clear" w:color="auto" w:fill="FDFBF4"/>
          <w:rtl/>
        </w:rPr>
        <w:t xml:space="preserve">אולם במקום </w:t>
      </w:r>
      <w:proofErr w:type="spellStart"/>
      <w:r w:rsidRPr="00951A22">
        <w:rPr>
          <w:rFonts w:hint="cs"/>
          <w:sz w:val="24"/>
          <w:szCs w:val="24"/>
          <w:shd w:val="clear" w:color="auto" w:fill="FDFBF4"/>
          <w:rtl/>
        </w:rPr>
        <w:t>שר"ע</w:t>
      </w:r>
      <w:proofErr w:type="spellEnd"/>
      <w:r w:rsidRPr="00951A22">
        <w:rPr>
          <w:rFonts w:hint="cs"/>
          <w:sz w:val="24"/>
          <w:szCs w:val="24"/>
          <w:shd w:val="clear" w:color="auto" w:fill="FDFBF4"/>
          <w:rtl/>
        </w:rPr>
        <w:t xml:space="preserve"> יתכופף אל אשתו ויכבדה החלו תלמידיו לגרשה </w:t>
      </w:r>
      <w:proofErr w:type="spellStart"/>
      <w:r w:rsidRPr="00951A22">
        <w:rPr>
          <w:rFonts w:hint="cs"/>
          <w:sz w:val="24"/>
          <w:szCs w:val="24"/>
          <w:shd w:val="clear" w:color="auto" w:fill="FDFBF4"/>
          <w:rtl/>
        </w:rPr>
        <w:t>ולדוחפה</w:t>
      </w:r>
      <w:proofErr w:type="spellEnd"/>
      <w:r w:rsidRPr="00951A22">
        <w:rPr>
          <w:rFonts w:hint="cs"/>
          <w:sz w:val="24"/>
          <w:szCs w:val="24"/>
          <w:shd w:val="clear" w:color="auto" w:fill="FDFBF4"/>
          <w:rtl/>
        </w:rPr>
        <w:t xml:space="preserve"> על שהעזה לגעת ברבם, ר"ע עצר בעדם אך נימוקו היה </w:t>
      </w:r>
      <w:r w:rsidR="00CA5994" w:rsidRPr="00951A22">
        <w:rPr>
          <w:rFonts w:hint="cs"/>
          <w:sz w:val="24"/>
          <w:szCs w:val="24"/>
          <w:shd w:val="clear" w:color="auto" w:fill="FDFBF4"/>
          <w:rtl/>
        </w:rPr>
        <w:t xml:space="preserve">כנראה </w:t>
      </w:r>
      <w:proofErr w:type="spellStart"/>
      <w:r w:rsidRPr="00951A22">
        <w:rPr>
          <w:rFonts w:hint="cs"/>
          <w:sz w:val="24"/>
          <w:szCs w:val="24"/>
          <w:shd w:val="clear" w:color="auto" w:fill="FDFBF4"/>
          <w:rtl/>
        </w:rPr>
        <w:t>כשלונו</w:t>
      </w:r>
      <w:proofErr w:type="spellEnd"/>
      <w:r w:rsidRPr="00951A22">
        <w:rPr>
          <w:rFonts w:hint="cs"/>
          <w:sz w:val="24"/>
          <w:szCs w:val="24"/>
          <w:shd w:val="clear" w:color="auto" w:fill="FDFBF4"/>
          <w:rtl/>
        </w:rPr>
        <w:t xml:space="preserve"> הגדול בחייו</w:t>
      </w:r>
      <w:r w:rsidR="00CA5994" w:rsidRPr="00951A22">
        <w:rPr>
          <w:rFonts w:hint="cs"/>
          <w:sz w:val="24"/>
          <w:szCs w:val="24"/>
          <w:shd w:val="clear" w:color="auto" w:fill="FDFBF4"/>
          <w:rtl/>
        </w:rPr>
        <w:t>:</w:t>
      </w:r>
      <w:r w:rsidR="00CA5994" w:rsidRPr="00951A22">
        <w:rPr>
          <w:rFonts w:ascii="Arial" w:hAnsi="Arial" w:cs="Arial" w:hint="cs"/>
          <w:color w:val="000000"/>
          <w:sz w:val="24"/>
          <w:szCs w:val="24"/>
          <w:shd w:val="clear" w:color="auto" w:fill="FDFBF4"/>
          <w:rtl/>
        </w:rPr>
        <w:t xml:space="preserve"> </w:t>
      </w:r>
      <w:r w:rsidR="00CA5994" w:rsidRPr="00951A22">
        <w:rPr>
          <w:rFonts w:ascii="Arial" w:hAnsi="Arial" w:cs="Arial" w:hint="cs"/>
          <w:color w:val="000000"/>
          <w:sz w:val="24"/>
          <w:szCs w:val="24"/>
          <w:shd w:val="clear" w:color="auto" w:fill="FDFBF4"/>
          <w:rtl/>
        </w:rPr>
        <w:t>אמר להם ר"ע "עזבו אותה, שלי ושלכם שלה הוא"</w:t>
      </w:r>
      <w:r w:rsidR="00CA5994" w:rsidRPr="00951A22">
        <w:rPr>
          <w:rFonts w:hint="cs"/>
          <w:sz w:val="24"/>
          <w:szCs w:val="24"/>
          <w:shd w:val="clear" w:color="auto" w:fill="FDFBF4"/>
          <w:rtl/>
        </w:rPr>
        <w:t>!</w:t>
      </w:r>
    </w:p>
    <w:p w:rsidR="00CA5994" w:rsidRPr="00951A22" w:rsidRDefault="00CA5994" w:rsidP="00CA5994">
      <w:pPr>
        <w:rPr>
          <w:sz w:val="24"/>
          <w:szCs w:val="24"/>
          <w:shd w:val="clear" w:color="auto" w:fill="FDFBF4"/>
        </w:rPr>
      </w:pPr>
      <w:r w:rsidRPr="00951A22">
        <w:rPr>
          <w:rFonts w:hint="cs"/>
          <w:sz w:val="24"/>
          <w:szCs w:val="24"/>
          <w:shd w:val="clear" w:color="auto" w:fill="FDFBF4"/>
          <w:rtl/>
        </w:rPr>
        <w:t>לא 'איך תעזו לפגוע באשה</w:t>
      </w:r>
      <w:r w:rsidR="00D52E8F" w:rsidRPr="00951A22">
        <w:rPr>
          <w:rFonts w:hint="cs"/>
          <w:sz w:val="24"/>
          <w:szCs w:val="24"/>
          <w:shd w:val="clear" w:color="auto" w:fill="FDFBF4"/>
          <w:rtl/>
        </w:rPr>
        <w:t xml:space="preserve"> ענייה?!?</w:t>
      </w:r>
      <w:r w:rsidRPr="00951A22">
        <w:rPr>
          <w:rFonts w:hint="cs"/>
          <w:sz w:val="24"/>
          <w:szCs w:val="24"/>
          <w:shd w:val="clear" w:color="auto" w:fill="FDFBF4"/>
          <w:rtl/>
        </w:rPr>
        <w:t>' אף לא 'לכל אדם יש זכות לגשת אל הרב</w:t>
      </w:r>
      <w:r w:rsidR="00D52E8F" w:rsidRPr="00951A22">
        <w:rPr>
          <w:rFonts w:hint="cs"/>
          <w:sz w:val="24"/>
          <w:szCs w:val="24"/>
          <w:shd w:val="clear" w:color="auto" w:fill="FDFBF4"/>
          <w:rtl/>
        </w:rPr>
        <w:t>!</w:t>
      </w:r>
      <w:r w:rsidRPr="00951A22">
        <w:rPr>
          <w:rFonts w:hint="cs"/>
          <w:sz w:val="24"/>
          <w:szCs w:val="24"/>
          <w:shd w:val="clear" w:color="auto" w:fill="FDFBF4"/>
          <w:rtl/>
        </w:rPr>
        <w:t>' אלא 'יש לה זכות תורה'</w:t>
      </w:r>
      <w:r w:rsidRPr="00951A22">
        <w:rPr>
          <w:sz w:val="24"/>
          <w:szCs w:val="24"/>
          <w:shd w:val="clear" w:color="auto" w:fill="FDFBF4"/>
        </w:rPr>
        <w:t>!</w:t>
      </w:r>
    </w:p>
    <w:p w:rsidR="00CA5994" w:rsidRPr="00951A22" w:rsidRDefault="00CA5994" w:rsidP="00D52E8F">
      <w:pPr>
        <w:rPr>
          <w:rFonts w:hint="cs"/>
          <w:sz w:val="24"/>
          <w:szCs w:val="24"/>
          <w:shd w:val="clear" w:color="auto" w:fill="FDFBF4"/>
          <w:rtl/>
        </w:rPr>
      </w:pPr>
      <w:r w:rsidRPr="00951A22">
        <w:rPr>
          <w:rFonts w:hint="cs"/>
          <w:sz w:val="24"/>
          <w:szCs w:val="24"/>
          <w:shd w:val="clear" w:color="auto" w:fill="FDFBF4"/>
          <w:rtl/>
        </w:rPr>
        <w:lastRenderedPageBreak/>
        <w:t xml:space="preserve">כאשר זה היה הנימוק של ר"ע לצורך לכבד את אשתו התברר שאין עוד בכל הדור אדם שיוכל לאחות את הקרעים וללמד את לומדי התורה לכבד את פשוטי העם בגלל היותם בני אברהם יצחק ויעקב בפרט ובני אדם בכלל, </w:t>
      </w:r>
      <w:proofErr w:type="spellStart"/>
      <w:r w:rsidRPr="00951A22">
        <w:rPr>
          <w:rFonts w:hint="cs"/>
          <w:sz w:val="24"/>
          <w:szCs w:val="24"/>
          <w:shd w:val="clear" w:color="auto" w:fill="FDFBF4"/>
          <w:rtl/>
        </w:rPr>
        <w:t>מייד</w:t>
      </w:r>
      <w:proofErr w:type="spellEnd"/>
      <w:r w:rsidRPr="00951A22">
        <w:rPr>
          <w:rFonts w:hint="cs"/>
          <w:sz w:val="24"/>
          <w:szCs w:val="24"/>
          <w:shd w:val="clear" w:color="auto" w:fill="FDFBF4"/>
          <w:rtl/>
        </w:rPr>
        <w:t xml:space="preserve"> נגזרה הגזרה בשמים שכל אותם תלמידיו לא יוכלו עוד לחיות בעולם, שהרי היו מקולקלים </w:t>
      </w:r>
      <w:r w:rsidRPr="00951A22">
        <w:rPr>
          <w:rFonts w:hint="cs"/>
          <w:b/>
          <w:bCs/>
          <w:sz w:val="24"/>
          <w:szCs w:val="24"/>
          <w:shd w:val="clear" w:color="auto" w:fill="FDFBF4"/>
          <w:rtl/>
        </w:rPr>
        <w:t>ביסודם</w:t>
      </w:r>
      <w:r w:rsidRPr="00951A22">
        <w:rPr>
          <w:rFonts w:hint="cs"/>
          <w:sz w:val="24"/>
          <w:szCs w:val="24"/>
          <w:shd w:val="clear" w:color="auto" w:fill="FDFBF4"/>
          <w:rtl/>
        </w:rPr>
        <w:t xml:space="preserve"> </w:t>
      </w:r>
      <w:r w:rsidR="00D52E8F" w:rsidRPr="00951A22">
        <w:rPr>
          <w:rFonts w:hint="cs"/>
          <w:sz w:val="24"/>
          <w:szCs w:val="24"/>
          <w:shd w:val="clear" w:color="auto" w:fill="FDFBF4"/>
          <w:rtl/>
        </w:rPr>
        <w:t xml:space="preserve">ותורתם הפכה להם למקור קלקול ולא למקור ברכה </w:t>
      </w:r>
      <w:r w:rsidRPr="00951A22">
        <w:rPr>
          <w:rFonts w:hint="cs"/>
          <w:sz w:val="24"/>
          <w:szCs w:val="24"/>
          <w:shd w:val="clear" w:color="auto" w:fill="FDFBF4"/>
          <w:rtl/>
        </w:rPr>
        <w:t xml:space="preserve">וגם </w:t>
      </w:r>
      <w:r w:rsidRPr="00951A22">
        <w:rPr>
          <w:rFonts w:hint="cs"/>
          <w:b/>
          <w:bCs/>
          <w:sz w:val="24"/>
          <w:szCs w:val="24"/>
          <w:shd w:val="clear" w:color="auto" w:fill="FDFBF4"/>
          <w:rtl/>
        </w:rPr>
        <w:t>רבם לא יצליח לתקנם עוד</w:t>
      </w:r>
      <w:r w:rsidR="00D52E8F" w:rsidRPr="00951A22">
        <w:rPr>
          <w:rFonts w:hint="cs"/>
          <w:sz w:val="24"/>
          <w:szCs w:val="24"/>
          <w:shd w:val="clear" w:color="auto" w:fill="FDFBF4"/>
          <w:rtl/>
        </w:rPr>
        <w:t xml:space="preserve">. </w:t>
      </w:r>
      <w:r w:rsidRPr="00951A22">
        <w:rPr>
          <w:rFonts w:hint="cs"/>
          <w:sz w:val="24"/>
          <w:szCs w:val="24"/>
          <w:shd w:val="clear" w:color="auto" w:fill="FDFBF4"/>
          <w:rtl/>
        </w:rPr>
        <w:t xml:space="preserve">גם </w:t>
      </w:r>
      <w:r w:rsidR="00D52E8F" w:rsidRPr="00951A22">
        <w:rPr>
          <w:rFonts w:hint="cs"/>
          <w:sz w:val="24"/>
          <w:szCs w:val="24"/>
          <w:shd w:val="clear" w:color="auto" w:fill="FDFBF4"/>
          <w:rtl/>
        </w:rPr>
        <w:t xml:space="preserve">על הדור כולו נגזר </w:t>
      </w:r>
      <w:r w:rsidRPr="00951A22">
        <w:rPr>
          <w:rFonts w:hint="cs"/>
          <w:sz w:val="24"/>
          <w:szCs w:val="24"/>
          <w:shd w:val="clear" w:color="auto" w:fill="FDFBF4"/>
          <w:rtl/>
        </w:rPr>
        <w:t xml:space="preserve">שמד וחורבן </w:t>
      </w:r>
      <w:r w:rsidR="00D52E8F" w:rsidRPr="00951A22">
        <w:rPr>
          <w:rFonts w:hint="cs"/>
          <w:sz w:val="24"/>
          <w:szCs w:val="24"/>
          <w:shd w:val="clear" w:color="auto" w:fill="FDFBF4"/>
          <w:rtl/>
        </w:rPr>
        <w:t>שהרי לא</w:t>
      </w:r>
      <w:r w:rsidRPr="00951A22">
        <w:rPr>
          <w:rFonts w:hint="cs"/>
          <w:sz w:val="24"/>
          <w:szCs w:val="24"/>
          <w:shd w:val="clear" w:color="auto" w:fill="FDFBF4"/>
          <w:rtl/>
        </w:rPr>
        <w:t xml:space="preserve"> היה להם סיכוי להתאחד שוב עם התורה.</w:t>
      </w:r>
    </w:p>
    <w:p w:rsidR="00CA5994" w:rsidRPr="00951A22" w:rsidRDefault="00CA5994" w:rsidP="00CA5994">
      <w:pPr>
        <w:rPr>
          <w:rFonts w:hint="cs"/>
          <w:sz w:val="24"/>
          <w:szCs w:val="24"/>
          <w:shd w:val="clear" w:color="auto" w:fill="FDFBF4"/>
          <w:rtl/>
        </w:rPr>
      </w:pPr>
      <w:r w:rsidRPr="00951A22">
        <w:rPr>
          <w:rFonts w:hint="cs"/>
          <w:sz w:val="24"/>
          <w:szCs w:val="24"/>
          <w:shd w:val="clear" w:color="auto" w:fill="FDFBF4"/>
          <w:rtl/>
        </w:rPr>
        <w:t xml:space="preserve">נראה </w:t>
      </w:r>
      <w:proofErr w:type="spellStart"/>
      <w:r w:rsidRPr="00951A22">
        <w:rPr>
          <w:rFonts w:hint="cs"/>
          <w:sz w:val="24"/>
          <w:szCs w:val="24"/>
          <w:shd w:val="clear" w:color="auto" w:fill="FDFBF4"/>
          <w:rtl/>
        </w:rPr>
        <w:t>שר"ע</w:t>
      </w:r>
      <w:proofErr w:type="spellEnd"/>
      <w:r w:rsidRPr="00951A22">
        <w:rPr>
          <w:rFonts w:hint="cs"/>
          <w:sz w:val="24"/>
          <w:szCs w:val="24"/>
          <w:shd w:val="clear" w:color="auto" w:fill="FDFBF4"/>
          <w:rtl/>
        </w:rPr>
        <w:t xml:space="preserve"> הבין במהרה את טעותו</w:t>
      </w:r>
      <w:r w:rsidR="00D52E8F" w:rsidRPr="00951A22">
        <w:rPr>
          <w:rFonts w:hint="cs"/>
          <w:sz w:val="24"/>
          <w:szCs w:val="24"/>
          <w:shd w:val="clear" w:color="auto" w:fill="FDFBF4"/>
          <w:rtl/>
        </w:rPr>
        <w:t>,</w:t>
      </w:r>
      <w:r w:rsidRPr="00951A22">
        <w:rPr>
          <w:rFonts w:hint="cs"/>
          <w:sz w:val="24"/>
          <w:szCs w:val="24"/>
          <w:shd w:val="clear" w:color="auto" w:fill="FDFBF4"/>
          <w:rtl/>
        </w:rPr>
        <w:t xml:space="preserve"> שרד את החורבן ומיד אחריו החל לשקם את העולם השמם כאשר הפעם בחר בקפידה את תלמידיו </w:t>
      </w:r>
      <w:proofErr w:type="spellStart"/>
      <w:r w:rsidRPr="00951A22">
        <w:rPr>
          <w:rFonts w:hint="cs"/>
          <w:sz w:val="24"/>
          <w:szCs w:val="24"/>
          <w:shd w:val="clear" w:color="auto" w:fill="FDFBF4"/>
          <w:rtl/>
        </w:rPr>
        <w:t>וווידא</w:t>
      </w:r>
      <w:proofErr w:type="spellEnd"/>
      <w:r w:rsidRPr="00951A22">
        <w:rPr>
          <w:rFonts w:hint="cs"/>
          <w:sz w:val="24"/>
          <w:szCs w:val="24"/>
          <w:shd w:val="clear" w:color="auto" w:fill="FDFBF4"/>
          <w:rtl/>
        </w:rPr>
        <w:t xml:space="preserve"> שהוראתו של הלל הזקן 'הוי אוהב את הבריות ומקרבן לתורה' תחדור בהם היטב.</w:t>
      </w:r>
    </w:p>
    <w:p w:rsidR="00CA5994" w:rsidRPr="00951A22" w:rsidRDefault="00CA5994" w:rsidP="00CA5994">
      <w:pPr>
        <w:rPr>
          <w:rFonts w:hint="cs"/>
          <w:sz w:val="24"/>
          <w:szCs w:val="24"/>
          <w:shd w:val="clear" w:color="auto" w:fill="FDFBF4"/>
          <w:rtl/>
        </w:rPr>
      </w:pPr>
      <w:r w:rsidRPr="00951A22">
        <w:rPr>
          <w:rFonts w:hint="cs"/>
          <w:sz w:val="24"/>
          <w:szCs w:val="24"/>
          <w:shd w:val="clear" w:color="auto" w:fill="FDFBF4"/>
          <w:rtl/>
        </w:rPr>
        <w:t xml:space="preserve">שנים רבות אחרי ר"ע </w:t>
      </w:r>
      <w:r w:rsidR="00D52E8F" w:rsidRPr="00951A22">
        <w:rPr>
          <w:rFonts w:hint="cs"/>
          <w:sz w:val="24"/>
          <w:szCs w:val="24"/>
          <w:shd w:val="clear" w:color="auto" w:fill="FDFBF4"/>
          <w:rtl/>
        </w:rPr>
        <w:t xml:space="preserve">הורה רבא שיש סכנה גדולה במנהג העתיק לעזוב </w:t>
      </w:r>
      <w:proofErr w:type="spellStart"/>
      <w:r w:rsidR="00D52E8F" w:rsidRPr="00951A22">
        <w:rPr>
          <w:rFonts w:hint="cs"/>
          <w:sz w:val="24"/>
          <w:szCs w:val="24"/>
          <w:shd w:val="clear" w:color="auto" w:fill="FDFBF4"/>
          <w:rtl/>
        </w:rPr>
        <w:t>הכל</w:t>
      </w:r>
      <w:proofErr w:type="spellEnd"/>
      <w:r w:rsidR="00D52E8F" w:rsidRPr="00951A22">
        <w:rPr>
          <w:rFonts w:hint="cs"/>
          <w:sz w:val="24"/>
          <w:szCs w:val="24"/>
          <w:shd w:val="clear" w:color="auto" w:fill="FDFBF4"/>
          <w:rtl/>
        </w:rPr>
        <w:t xml:space="preserve"> </w:t>
      </w:r>
      <w:r w:rsidR="00D52E8F" w:rsidRPr="00951A22">
        <w:rPr>
          <w:rFonts w:hint="cs"/>
          <w:b/>
          <w:bCs/>
          <w:sz w:val="24"/>
          <w:szCs w:val="24"/>
          <w:shd w:val="clear" w:color="auto" w:fill="FDFBF4"/>
          <w:rtl/>
        </w:rPr>
        <w:t>ואף את האנושיות הבסיסית</w:t>
      </w:r>
      <w:r w:rsidR="00D52E8F" w:rsidRPr="00951A22">
        <w:rPr>
          <w:rFonts w:hint="cs"/>
          <w:sz w:val="24"/>
          <w:szCs w:val="24"/>
          <w:shd w:val="clear" w:color="auto" w:fill="FDFBF4"/>
          <w:rtl/>
        </w:rPr>
        <w:t xml:space="preserve">  'למען התורה' ונראה שלימודו פעל כראוי על בני דורו וקהילות ישראל שהתפזרו בגלות ישמעאל, שם מעולם לא היה מציאות של גאווה של לומדי התורה על עמי הארצות, הלומדים היו תמיד מעורים עם הקהל וממילא גם הקהל היה הרבה יותר תורני. לעומת זאת באירופה היה תהליך ארוך מאד של הפיכת לימוד התורה לאידיאל היחיד של החיים כאשר כל שאר הערכים בטלים בפני לימוד התורה אך לא תורה של חסד אלא במקרים רבים תורה של 'פלפול' הברקה שכלית קרה ומנותקת מהחיים</w:t>
      </w:r>
      <w:r w:rsidR="00A51357" w:rsidRPr="00951A22">
        <w:rPr>
          <w:rFonts w:hint="cs"/>
          <w:sz w:val="24"/>
          <w:szCs w:val="24"/>
          <w:shd w:val="clear" w:color="auto" w:fill="FDFBF4"/>
          <w:rtl/>
        </w:rPr>
        <w:t>.</w:t>
      </w:r>
    </w:p>
    <w:p w:rsidR="00A51357" w:rsidRPr="00951A22" w:rsidRDefault="00A51357" w:rsidP="00CA5994">
      <w:pPr>
        <w:rPr>
          <w:rFonts w:hint="cs"/>
          <w:sz w:val="24"/>
          <w:szCs w:val="24"/>
          <w:shd w:val="clear" w:color="auto" w:fill="FDFBF4"/>
          <w:rtl/>
        </w:rPr>
      </w:pPr>
      <w:r w:rsidRPr="00951A22">
        <w:rPr>
          <w:rFonts w:hint="cs"/>
          <w:sz w:val="24"/>
          <w:szCs w:val="24"/>
          <w:shd w:val="clear" w:color="auto" w:fill="FDFBF4"/>
          <w:rtl/>
        </w:rPr>
        <w:t xml:space="preserve">רבים מחכמי אירופה זעקו על צורת הלימוד ואופיו באזורם אך מעולם לא טיפלו בשורש- לימוד התורה תמיד היה נעלה על כל ערך אחר, זה כמובן הוביל לגאווה אצל אותם שהיו מוצלחים בלימוד התורה ולחושות קשות של ייאוש מהיהדות אצל ע"ה שהרגישו שאין להם שום ייעוד כיהודים שהרי הייעוד היחיד של יהודי זה 'תורה </w:t>
      </w:r>
      <w:proofErr w:type="spellStart"/>
      <w:r w:rsidRPr="00951A22">
        <w:rPr>
          <w:rFonts w:hint="cs"/>
          <w:sz w:val="24"/>
          <w:szCs w:val="24"/>
          <w:shd w:val="clear" w:color="auto" w:fill="FDFBF4"/>
          <w:rtl/>
        </w:rPr>
        <w:t>תורה</w:t>
      </w:r>
      <w:proofErr w:type="spellEnd"/>
      <w:r w:rsidRPr="00951A22">
        <w:rPr>
          <w:rFonts w:hint="cs"/>
          <w:sz w:val="24"/>
          <w:szCs w:val="24"/>
          <w:shd w:val="clear" w:color="auto" w:fill="FDFBF4"/>
          <w:rtl/>
        </w:rPr>
        <w:t xml:space="preserve"> </w:t>
      </w:r>
      <w:proofErr w:type="spellStart"/>
      <w:r w:rsidRPr="00951A22">
        <w:rPr>
          <w:rFonts w:hint="cs"/>
          <w:sz w:val="24"/>
          <w:szCs w:val="24"/>
          <w:shd w:val="clear" w:color="auto" w:fill="FDFBF4"/>
          <w:rtl/>
        </w:rPr>
        <w:t>תורה</w:t>
      </w:r>
      <w:proofErr w:type="spellEnd"/>
      <w:r w:rsidRPr="00951A22">
        <w:rPr>
          <w:rFonts w:hint="cs"/>
          <w:sz w:val="24"/>
          <w:szCs w:val="24"/>
          <w:shd w:val="clear" w:color="auto" w:fill="FDFBF4"/>
          <w:rtl/>
        </w:rPr>
        <w:t>'</w:t>
      </w:r>
    </w:p>
    <w:p w:rsidR="00A51357" w:rsidRPr="00951A22" w:rsidRDefault="00A51357" w:rsidP="00CA5994">
      <w:pPr>
        <w:rPr>
          <w:rFonts w:hint="cs"/>
          <w:sz w:val="24"/>
          <w:szCs w:val="24"/>
          <w:shd w:val="clear" w:color="auto" w:fill="FDFBF4"/>
          <w:rtl/>
        </w:rPr>
      </w:pPr>
      <w:r w:rsidRPr="00951A22">
        <w:rPr>
          <w:rFonts w:hint="cs"/>
          <w:sz w:val="24"/>
          <w:szCs w:val="24"/>
          <w:shd w:val="clear" w:color="auto" w:fill="FDFBF4"/>
          <w:rtl/>
        </w:rPr>
        <w:t xml:space="preserve">עד שבא </w:t>
      </w:r>
      <w:proofErr w:type="spellStart"/>
      <w:r w:rsidRPr="00951A22">
        <w:rPr>
          <w:rFonts w:hint="cs"/>
          <w:sz w:val="24"/>
          <w:szCs w:val="24"/>
          <w:shd w:val="clear" w:color="auto" w:fill="FDFBF4"/>
          <w:rtl/>
        </w:rPr>
        <w:t>הבעש"ט</w:t>
      </w:r>
      <w:proofErr w:type="spellEnd"/>
      <w:r w:rsidRPr="00951A22">
        <w:rPr>
          <w:rFonts w:hint="cs"/>
          <w:sz w:val="24"/>
          <w:szCs w:val="24"/>
          <w:shd w:val="clear" w:color="auto" w:fill="FDFBF4"/>
          <w:rtl/>
        </w:rPr>
        <w:t xml:space="preserve"> והחל ללמד את ההוראה הפשוטה שהקב"ה אוהב את כל בניו ושמח בכל </w:t>
      </w:r>
      <w:r w:rsidRPr="00951A22">
        <w:rPr>
          <w:rFonts w:hint="cs"/>
          <w:b/>
          <w:bCs/>
          <w:sz w:val="24"/>
          <w:szCs w:val="24"/>
          <w:shd w:val="clear" w:color="auto" w:fill="FDFBF4"/>
          <w:rtl/>
        </w:rPr>
        <w:t>מצווה</w:t>
      </w:r>
      <w:r w:rsidRPr="00951A22">
        <w:rPr>
          <w:rFonts w:hint="cs"/>
          <w:sz w:val="24"/>
          <w:szCs w:val="24"/>
          <w:shd w:val="clear" w:color="auto" w:fill="FDFBF4"/>
          <w:rtl/>
        </w:rPr>
        <w:t xml:space="preserve"> שעושים ויכול ע"ה פשוט לשמח את הקב"ה הרבה יותר מכל למדן מפולפל שמכוון כוונות נסתרות.</w:t>
      </w:r>
    </w:p>
    <w:p w:rsidR="00A51357" w:rsidRPr="00951A22" w:rsidRDefault="00A51357" w:rsidP="00A51357">
      <w:pPr>
        <w:rPr>
          <w:rFonts w:hint="cs"/>
          <w:sz w:val="24"/>
          <w:szCs w:val="24"/>
          <w:shd w:val="clear" w:color="auto" w:fill="FDFBF4"/>
          <w:rtl/>
        </w:rPr>
      </w:pPr>
      <w:r w:rsidRPr="00951A22">
        <w:rPr>
          <w:rFonts w:hint="cs"/>
          <w:sz w:val="24"/>
          <w:szCs w:val="24"/>
          <w:shd w:val="clear" w:color="auto" w:fill="FDFBF4"/>
          <w:rtl/>
        </w:rPr>
        <w:t xml:space="preserve">תורת החסידות הפיחה חיים חדשים ביהדות אירופה לתקופה </w:t>
      </w:r>
      <w:proofErr w:type="spellStart"/>
      <w:r w:rsidRPr="00951A22">
        <w:rPr>
          <w:rFonts w:hint="cs"/>
          <w:sz w:val="24"/>
          <w:szCs w:val="24"/>
          <w:shd w:val="clear" w:color="auto" w:fill="FDFBF4"/>
          <w:rtl/>
        </w:rPr>
        <w:t>מסויימת</w:t>
      </w:r>
      <w:proofErr w:type="spellEnd"/>
      <w:r w:rsidRPr="00951A22">
        <w:rPr>
          <w:rFonts w:hint="cs"/>
          <w:sz w:val="24"/>
          <w:szCs w:val="24"/>
          <w:shd w:val="clear" w:color="auto" w:fill="FDFBF4"/>
          <w:rtl/>
        </w:rPr>
        <w:t xml:space="preserve"> ודווקא בתקופה שרבים נטשו את הקהילות הוותיקות והקרות של היהדות הליטאית והפכו למשכילים חילוניים הקהילות החסידיות פרחו וגדלו. עד שהגיעה השאלה של היחס ל'ציונות </w:t>
      </w:r>
      <w:proofErr w:type="spellStart"/>
      <w:r w:rsidRPr="00951A22">
        <w:rPr>
          <w:rFonts w:hint="cs"/>
          <w:sz w:val="24"/>
          <w:szCs w:val="24"/>
          <w:shd w:val="clear" w:color="auto" w:fill="FDFBF4"/>
          <w:rtl/>
        </w:rPr>
        <w:t>החליונית</w:t>
      </w:r>
      <w:proofErr w:type="spellEnd"/>
      <w:r w:rsidRPr="00951A22">
        <w:rPr>
          <w:rFonts w:hint="cs"/>
          <w:sz w:val="24"/>
          <w:szCs w:val="24"/>
          <w:shd w:val="clear" w:color="auto" w:fill="FDFBF4"/>
          <w:rtl/>
        </w:rPr>
        <w:t xml:space="preserve">', בעוד שלפי הוראת </w:t>
      </w:r>
      <w:proofErr w:type="spellStart"/>
      <w:r w:rsidRPr="00951A22">
        <w:rPr>
          <w:rFonts w:hint="cs"/>
          <w:sz w:val="24"/>
          <w:szCs w:val="24"/>
          <w:shd w:val="clear" w:color="auto" w:fill="FDFBF4"/>
          <w:rtl/>
        </w:rPr>
        <w:t>הבעש"ט</w:t>
      </w:r>
      <w:proofErr w:type="spellEnd"/>
      <w:r w:rsidRPr="00951A22">
        <w:rPr>
          <w:rFonts w:hint="cs"/>
          <w:sz w:val="24"/>
          <w:szCs w:val="24"/>
          <w:shd w:val="clear" w:color="auto" w:fill="FDFBF4"/>
          <w:rtl/>
        </w:rPr>
        <w:t xml:space="preserve"> היה צריך לאהוב גם יהודים חילוניים שעסקו במצוות יישוב הארץ ולשתף איתם פעולה, דווקא ראשי החסידים החלו להיות יותר קיצוניים אף מראשי הליטאיים בדורם וקידשו מלחמת חורמה על אותם 'חופשיים שהעזו לגאול את העם'.</w:t>
      </w:r>
    </w:p>
    <w:p w:rsidR="00A51357" w:rsidRPr="00951A22" w:rsidRDefault="00A51357" w:rsidP="00A51357">
      <w:pPr>
        <w:rPr>
          <w:sz w:val="24"/>
          <w:szCs w:val="24"/>
          <w:shd w:val="clear" w:color="auto" w:fill="FDFBF4"/>
          <w:rtl/>
        </w:rPr>
      </w:pPr>
      <w:r w:rsidRPr="00951A22">
        <w:rPr>
          <w:rFonts w:hint="cs"/>
          <w:sz w:val="24"/>
          <w:szCs w:val="24"/>
          <w:shd w:val="clear" w:color="auto" w:fill="FDFBF4"/>
          <w:rtl/>
        </w:rPr>
        <w:t>ושוב נגזרה הגזרה וחרב הדור.</w:t>
      </w:r>
    </w:p>
    <w:p w:rsidR="00CA5994" w:rsidRPr="00951A22" w:rsidRDefault="00CA5994" w:rsidP="00CA5994">
      <w:pPr>
        <w:rPr>
          <w:rFonts w:hint="cs"/>
          <w:sz w:val="24"/>
          <w:szCs w:val="24"/>
          <w:shd w:val="clear" w:color="auto" w:fill="FDFBF4"/>
          <w:rtl/>
        </w:rPr>
      </w:pPr>
    </w:p>
    <w:p w:rsidR="004101B5" w:rsidRPr="00951A22" w:rsidRDefault="004101B5" w:rsidP="004101B5">
      <w:pPr>
        <w:rPr>
          <w:sz w:val="24"/>
          <w:szCs w:val="24"/>
          <w:shd w:val="clear" w:color="auto" w:fill="FDFBF4"/>
          <w:rtl/>
        </w:rPr>
      </w:pPr>
    </w:p>
    <w:p w:rsidR="00C228E7" w:rsidRPr="00951A22" w:rsidRDefault="00C228E7" w:rsidP="00192241">
      <w:pPr>
        <w:rPr>
          <w:sz w:val="24"/>
          <w:szCs w:val="24"/>
          <w:rtl/>
        </w:rPr>
      </w:pPr>
    </w:p>
    <w:p w:rsidR="00C228E7" w:rsidRPr="00951A22" w:rsidRDefault="00C228E7" w:rsidP="00192241">
      <w:pPr>
        <w:rPr>
          <w:sz w:val="24"/>
          <w:szCs w:val="24"/>
          <w:rtl/>
        </w:rPr>
      </w:pPr>
    </w:p>
    <w:p w:rsidR="00192241" w:rsidRPr="00951A22" w:rsidRDefault="00192241" w:rsidP="00192241">
      <w:pPr>
        <w:rPr>
          <w:sz w:val="24"/>
          <w:szCs w:val="24"/>
        </w:rPr>
      </w:pPr>
    </w:p>
    <w:sectPr w:rsidR="00192241" w:rsidRPr="00951A22" w:rsidSect="000E0C1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41"/>
    <w:rsid w:val="000322CF"/>
    <w:rsid w:val="000E0C10"/>
    <w:rsid w:val="00124048"/>
    <w:rsid w:val="00192241"/>
    <w:rsid w:val="004101B5"/>
    <w:rsid w:val="004B2F72"/>
    <w:rsid w:val="005B6700"/>
    <w:rsid w:val="00627E54"/>
    <w:rsid w:val="00723614"/>
    <w:rsid w:val="007E2678"/>
    <w:rsid w:val="00875946"/>
    <w:rsid w:val="008853E1"/>
    <w:rsid w:val="00951A22"/>
    <w:rsid w:val="009B38AB"/>
    <w:rsid w:val="00A51357"/>
    <w:rsid w:val="00B336A7"/>
    <w:rsid w:val="00C228E7"/>
    <w:rsid w:val="00CA5994"/>
    <w:rsid w:val="00D52E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43BED"/>
  <w15:chartTrackingRefBased/>
  <w15:docId w15:val="{C5573827-01CC-48F5-8FD6-E547B7864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C228E7"/>
    <w:rPr>
      <w:color w:val="0563C1" w:themeColor="hyperlink"/>
      <w:u w:val="single"/>
    </w:rPr>
  </w:style>
  <w:style w:type="table" w:styleId="a3">
    <w:name w:val="Table Grid"/>
    <w:basedOn w:val="a1"/>
    <w:uiPriority w:val="39"/>
    <w:rsid w:val="005B67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578676">
      <w:bodyDiv w:val="1"/>
      <w:marLeft w:val="0"/>
      <w:marRight w:val="0"/>
      <w:marTop w:val="0"/>
      <w:marBottom w:val="0"/>
      <w:divBdr>
        <w:top w:val="none" w:sz="0" w:space="0" w:color="auto"/>
        <w:left w:val="none" w:sz="0" w:space="0" w:color="auto"/>
        <w:bottom w:val="none" w:sz="0" w:space="0" w:color="auto"/>
        <w:right w:val="none" w:sz="0" w:space="0" w:color="auto"/>
      </w:divBdr>
    </w:div>
    <w:div w:id="1294798819">
      <w:bodyDiv w:val="1"/>
      <w:marLeft w:val="0"/>
      <w:marRight w:val="0"/>
      <w:marTop w:val="0"/>
      <w:marBottom w:val="0"/>
      <w:divBdr>
        <w:top w:val="none" w:sz="0" w:space="0" w:color="auto"/>
        <w:left w:val="none" w:sz="0" w:space="0" w:color="auto"/>
        <w:bottom w:val="none" w:sz="0" w:space="0" w:color="auto"/>
        <w:right w:val="none" w:sz="0" w:space="0" w:color="auto"/>
      </w:divBdr>
    </w:div>
    <w:div w:id="157450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4</Pages>
  <Words>1641</Words>
  <Characters>8209</Characters>
  <Application>Microsoft Office Word</Application>
  <DocSecurity>0</DocSecurity>
  <Lines>68</Lines>
  <Paragraphs>19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lapid</dc:creator>
  <cp:keywords/>
  <dc:description/>
  <cp:lastModifiedBy>meir lapid</cp:lastModifiedBy>
  <cp:revision>3</cp:revision>
  <dcterms:created xsi:type="dcterms:W3CDTF">2017-04-19T08:45:00Z</dcterms:created>
  <dcterms:modified xsi:type="dcterms:W3CDTF">2017-04-20T08:57:00Z</dcterms:modified>
</cp:coreProperties>
</file>