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FCE" w:rsidRPr="00D10FCE" w:rsidRDefault="00D10FCE" w:rsidP="00D10FCE">
      <w:pPr>
        <w:jc w:val="center"/>
        <w:rPr>
          <w:b/>
          <w:bCs/>
          <w:sz w:val="36"/>
          <w:szCs w:val="36"/>
          <w:u w:val="single"/>
          <w:rtl/>
        </w:rPr>
      </w:pPr>
      <w:bookmarkStart w:id="0" w:name="_GoBack"/>
      <w:r w:rsidRPr="00D10FCE">
        <w:rPr>
          <w:rFonts w:hint="cs"/>
          <w:b/>
          <w:bCs/>
          <w:sz w:val="36"/>
          <w:szCs w:val="36"/>
          <w:u w:val="single"/>
          <w:rtl/>
        </w:rPr>
        <w:t>איזהו מקומן של זבחים ?</w:t>
      </w:r>
    </w:p>
    <w:bookmarkEnd w:id="0"/>
    <w:p w:rsidR="00D10FCE" w:rsidRDefault="00D10FCE" w:rsidP="00D10FCE">
      <w:pPr>
        <w:jc w:val="center"/>
        <w:rPr>
          <w:rtl/>
        </w:rPr>
      </w:pPr>
    </w:p>
    <w:p w:rsidR="00743B0F" w:rsidRDefault="00D10FCE" w:rsidP="00D10FCE">
      <w:pPr>
        <w:jc w:val="center"/>
      </w:pPr>
      <w:r>
        <w:rPr>
          <w:noProof/>
        </w:rPr>
        <w:drawing>
          <wp:inline distT="0" distB="0" distL="0" distR="0" wp14:anchorId="466DEFAF" wp14:editId="6E08B2CF">
            <wp:extent cx="6534150" cy="400970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83212" cy="4039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3B0F" w:rsidSect="00D10FCE">
      <w:pgSz w:w="11906" w:h="16838"/>
      <w:pgMar w:top="1440" w:right="566" w:bottom="1440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FCE"/>
    <w:rsid w:val="005C5192"/>
    <w:rsid w:val="00743B0F"/>
    <w:rsid w:val="00D1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6E867B-AE23-47EB-9CBD-C8E38EA80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22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זילבר יוסי</dc:creator>
  <cp:keywords/>
  <dc:description/>
  <cp:lastModifiedBy>זילבר יוסי</cp:lastModifiedBy>
  <cp:revision>1</cp:revision>
  <dcterms:created xsi:type="dcterms:W3CDTF">2018-05-25T06:26:00Z</dcterms:created>
  <dcterms:modified xsi:type="dcterms:W3CDTF">2018-05-25T06:27:00Z</dcterms:modified>
</cp:coreProperties>
</file>