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7A3" w:rsidRDefault="008B319F">
      <w:pPr>
        <w:rPr>
          <w:rtl/>
        </w:rPr>
      </w:pPr>
    </w:p>
    <w:p w:rsidR="00B4036E" w:rsidRDefault="00B4036E">
      <w:pPr>
        <w:rPr>
          <w:rtl/>
        </w:rPr>
      </w:pPr>
    </w:p>
    <w:p w:rsidR="00B4036E" w:rsidRDefault="00B4036E">
      <w:pPr>
        <w:rPr>
          <w:rtl/>
        </w:rPr>
      </w:pPr>
    </w:p>
    <w:tbl>
      <w:tblPr>
        <w:tblStyle w:val="a3"/>
        <w:tblW w:w="0" w:type="auto"/>
        <w:tblInd w:w="2830" w:type="dxa"/>
        <w:tblLook w:val="04A0" w:firstRow="1" w:lastRow="0" w:firstColumn="1" w:lastColumn="0" w:noHBand="0" w:noVBand="1"/>
      </w:tblPr>
      <w:tblGrid>
        <w:gridCol w:w="1129"/>
        <w:gridCol w:w="4344"/>
      </w:tblGrid>
      <w:tr w:rsidR="008B319F" w:rsidRPr="00B4036E" w:rsidTr="00F10D4B">
        <w:trPr>
          <w:trHeight w:val="315"/>
        </w:trPr>
        <w:tc>
          <w:tcPr>
            <w:tcW w:w="1129" w:type="dxa"/>
            <w:noWrap/>
            <w:hideMark/>
          </w:tcPr>
          <w:p w:rsidR="008B319F" w:rsidRPr="00B4036E" w:rsidRDefault="008B319F" w:rsidP="00F10D4B">
            <w:pPr>
              <w:rPr>
                <w:rtl/>
              </w:rPr>
            </w:pPr>
            <w:r w:rsidRPr="00B4036E">
              <w:t>2488</w:t>
            </w:r>
          </w:p>
        </w:tc>
        <w:tc>
          <w:tcPr>
            <w:tcW w:w="4344" w:type="dxa"/>
            <w:noWrap/>
            <w:hideMark/>
          </w:tcPr>
          <w:p w:rsidR="008B319F" w:rsidRPr="00B4036E" w:rsidRDefault="008B319F" w:rsidP="00F10D4B">
            <w:r w:rsidRPr="00B4036E">
              <w:rPr>
                <w:rtl/>
              </w:rPr>
              <w:t>כניסת ישראל לארץ</w:t>
            </w:r>
          </w:p>
        </w:tc>
      </w:tr>
      <w:tr w:rsidR="008B319F" w:rsidRPr="00B4036E" w:rsidTr="00F10D4B">
        <w:trPr>
          <w:trHeight w:val="255"/>
        </w:trPr>
        <w:tc>
          <w:tcPr>
            <w:tcW w:w="1129" w:type="dxa"/>
            <w:noWrap/>
            <w:hideMark/>
          </w:tcPr>
          <w:p w:rsidR="008B319F" w:rsidRPr="00B4036E" w:rsidRDefault="008B319F" w:rsidP="00F10D4B">
            <w:pPr>
              <w:rPr>
                <w:rtl/>
              </w:rPr>
            </w:pPr>
            <w:r w:rsidRPr="00B4036E">
              <w:t>2928</w:t>
            </w:r>
          </w:p>
        </w:tc>
        <w:tc>
          <w:tcPr>
            <w:tcW w:w="4344" w:type="dxa"/>
            <w:noWrap/>
            <w:hideMark/>
          </w:tcPr>
          <w:p w:rsidR="008B319F" w:rsidRPr="00B4036E" w:rsidRDefault="008B319F" w:rsidP="00F10D4B">
            <w:r w:rsidRPr="00B4036E">
              <w:rPr>
                <w:rtl/>
              </w:rPr>
              <w:t>בניית בית המקדש הראשון</w:t>
            </w:r>
          </w:p>
        </w:tc>
      </w:tr>
      <w:tr w:rsidR="00B4036E" w:rsidRPr="00B4036E" w:rsidTr="00B4036E">
        <w:trPr>
          <w:trHeight w:val="285"/>
        </w:trPr>
        <w:tc>
          <w:tcPr>
            <w:tcW w:w="1129" w:type="dxa"/>
            <w:noWrap/>
            <w:hideMark/>
          </w:tcPr>
          <w:p w:rsidR="00B4036E" w:rsidRPr="00B4036E" w:rsidRDefault="00B4036E" w:rsidP="00B4036E">
            <w:r w:rsidRPr="00B4036E">
              <w:t>480</w:t>
            </w:r>
          </w:p>
        </w:tc>
        <w:tc>
          <w:tcPr>
            <w:tcW w:w="4344" w:type="dxa"/>
            <w:noWrap/>
            <w:hideMark/>
          </w:tcPr>
          <w:p w:rsidR="00B4036E" w:rsidRPr="00B4036E" w:rsidRDefault="00B4036E" w:rsidP="00B4036E">
            <w:r w:rsidRPr="00B4036E">
              <w:rPr>
                <w:rtl/>
              </w:rPr>
              <w:t xml:space="preserve">הפרש השנים בין יציאת מצרים לבניין בית ראשון </w:t>
            </w:r>
          </w:p>
        </w:tc>
      </w:tr>
      <w:tr w:rsidR="00B4036E" w:rsidRPr="00B4036E" w:rsidTr="00B4036E">
        <w:trPr>
          <w:trHeight w:val="255"/>
        </w:trPr>
        <w:tc>
          <w:tcPr>
            <w:tcW w:w="1129" w:type="dxa"/>
            <w:noWrap/>
            <w:hideMark/>
          </w:tcPr>
          <w:p w:rsidR="00B4036E" w:rsidRPr="00B4036E" w:rsidRDefault="00B4036E" w:rsidP="00B4036E">
            <w:pPr>
              <w:rPr>
                <w:rtl/>
              </w:rPr>
            </w:pPr>
            <w:r w:rsidRPr="00B4036E">
              <w:t>440</w:t>
            </w:r>
          </w:p>
        </w:tc>
        <w:tc>
          <w:tcPr>
            <w:tcW w:w="4344" w:type="dxa"/>
            <w:noWrap/>
            <w:hideMark/>
          </w:tcPr>
          <w:p w:rsidR="00B4036E" w:rsidRPr="00B4036E" w:rsidRDefault="00B4036E" w:rsidP="00B4036E">
            <w:r w:rsidRPr="00B4036E">
              <w:rPr>
                <w:rtl/>
              </w:rPr>
              <w:t>נפחית 40 שנה שהיו במדבר</w:t>
            </w:r>
          </w:p>
        </w:tc>
      </w:tr>
      <w:tr w:rsidR="00B4036E" w:rsidRPr="00B4036E" w:rsidTr="00B4036E">
        <w:trPr>
          <w:trHeight w:val="255"/>
        </w:trPr>
        <w:tc>
          <w:tcPr>
            <w:tcW w:w="1129" w:type="dxa"/>
            <w:noWrap/>
            <w:hideMark/>
          </w:tcPr>
          <w:p w:rsidR="00B4036E" w:rsidRPr="00B4036E" w:rsidRDefault="00B4036E" w:rsidP="00B4036E">
            <w:pPr>
              <w:rPr>
                <w:rtl/>
              </w:rPr>
            </w:pPr>
            <w:r w:rsidRPr="00B4036E">
              <w:t>440</w:t>
            </w:r>
          </w:p>
        </w:tc>
        <w:tc>
          <w:tcPr>
            <w:tcW w:w="4344" w:type="dxa"/>
            <w:noWrap/>
            <w:hideMark/>
          </w:tcPr>
          <w:p w:rsidR="00B4036E" w:rsidRPr="00B4036E" w:rsidRDefault="00B4036E" w:rsidP="00B4036E">
            <w:r w:rsidRPr="00B4036E">
              <w:rPr>
                <w:rtl/>
              </w:rPr>
              <w:t>מאז שנכנסו לארץ עד שנבנה המקדש עברו</w:t>
            </w:r>
          </w:p>
        </w:tc>
      </w:tr>
      <w:tr w:rsidR="00B4036E" w:rsidRPr="00B4036E" w:rsidTr="00B4036E">
        <w:trPr>
          <w:trHeight w:val="255"/>
        </w:trPr>
        <w:tc>
          <w:tcPr>
            <w:tcW w:w="1129" w:type="dxa"/>
            <w:noWrap/>
            <w:hideMark/>
          </w:tcPr>
          <w:p w:rsidR="00B4036E" w:rsidRPr="00B4036E" w:rsidRDefault="00B4036E" w:rsidP="00B4036E">
            <w:pPr>
              <w:rPr>
                <w:rtl/>
              </w:rPr>
            </w:pPr>
            <w:r w:rsidRPr="00B4036E">
              <w:t>410</w:t>
            </w:r>
          </w:p>
        </w:tc>
        <w:tc>
          <w:tcPr>
            <w:tcW w:w="4344" w:type="dxa"/>
            <w:noWrap/>
            <w:hideMark/>
          </w:tcPr>
          <w:p w:rsidR="00B4036E" w:rsidRPr="00B4036E" w:rsidRDefault="00B4036E" w:rsidP="00B4036E">
            <w:r w:rsidRPr="00B4036E">
              <w:rPr>
                <w:rtl/>
              </w:rPr>
              <w:t>בית ראשון עמד במשך</w:t>
            </w:r>
          </w:p>
        </w:tc>
      </w:tr>
      <w:tr w:rsidR="00B4036E" w:rsidRPr="00B4036E" w:rsidTr="00B4036E">
        <w:trPr>
          <w:trHeight w:val="255"/>
        </w:trPr>
        <w:tc>
          <w:tcPr>
            <w:tcW w:w="1129" w:type="dxa"/>
            <w:noWrap/>
            <w:hideMark/>
          </w:tcPr>
          <w:p w:rsidR="00B4036E" w:rsidRPr="00B4036E" w:rsidRDefault="00B4036E" w:rsidP="00B4036E">
            <w:pPr>
              <w:rPr>
                <w:rtl/>
              </w:rPr>
            </w:pPr>
            <w:r w:rsidRPr="00B4036E">
              <w:t>850</w:t>
            </w:r>
          </w:p>
        </w:tc>
        <w:tc>
          <w:tcPr>
            <w:tcW w:w="4344" w:type="dxa"/>
            <w:noWrap/>
            <w:hideMark/>
          </w:tcPr>
          <w:p w:rsidR="00B4036E" w:rsidRPr="00B4036E" w:rsidRDefault="00B4036E" w:rsidP="00B4036E">
            <w:r w:rsidRPr="00B4036E">
              <w:rPr>
                <w:rtl/>
              </w:rPr>
              <w:t>מאז נכנסו לארץ עד החורבן עברו</w:t>
            </w:r>
          </w:p>
        </w:tc>
      </w:tr>
      <w:tr w:rsidR="00B4036E" w:rsidRPr="00B4036E" w:rsidTr="00B4036E">
        <w:trPr>
          <w:trHeight w:val="255"/>
        </w:trPr>
        <w:tc>
          <w:tcPr>
            <w:tcW w:w="1129" w:type="dxa"/>
            <w:shd w:val="clear" w:color="auto" w:fill="FFFF00"/>
            <w:noWrap/>
            <w:vAlign w:val="center"/>
            <w:hideMark/>
          </w:tcPr>
          <w:p w:rsidR="00B4036E" w:rsidRPr="00B4036E" w:rsidRDefault="00B4036E" w:rsidP="00B4036E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B4036E">
              <w:rPr>
                <w:b/>
                <w:bCs/>
                <w:sz w:val="36"/>
                <w:szCs w:val="36"/>
              </w:rPr>
              <w:t>14</w:t>
            </w:r>
          </w:p>
        </w:tc>
        <w:tc>
          <w:tcPr>
            <w:tcW w:w="4344" w:type="dxa"/>
            <w:noWrap/>
            <w:hideMark/>
          </w:tcPr>
          <w:p w:rsidR="00B4036E" w:rsidRPr="00B4036E" w:rsidRDefault="00B4036E" w:rsidP="00B4036E">
            <w:r w:rsidRPr="00B4036E">
              <w:rPr>
                <w:rtl/>
              </w:rPr>
              <w:t xml:space="preserve">נבואת יחזקאל על בניין בית שני הייתה 14 שנים </w:t>
            </w:r>
            <w:r w:rsidRPr="008B319F">
              <w:rPr>
                <w:b/>
                <w:bCs/>
                <w:rtl/>
              </w:rPr>
              <w:t>אחר החורבן</w:t>
            </w:r>
            <w:r w:rsidRPr="00B4036E">
              <w:rPr>
                <w:rtl/>
              </w:rPr>
              <w:t xml:space="preserve"> (בְּאַרְבַּ֤ע עֶשְׂרֵה֙ שָׁנָ֔ה אַחַ֕ר אֲשֶׁ֥ר הֻכְּתָ֖ה הָעִ֑יר)</w:t>
            </w:r>
          </w:p>
        </w:tc>
      </w:tr>
    </w:tbl>
    <w:p w:rsidR="00B4036E" w:rsidRPr="00B4036E" w:rsidRDefault="00B4036E">
      <w:pPr>
        <w:rPr>
          <w:rFonts w:hint="cs"/>
        </w:rPr>
      </w:pPr>
      <w:bookmarkStart w:id="0" w:name="_GoBack"/>
      <w:bookmarkEnd w:id="0"/>
    </w:p>
    <w:sectPr w:rsidR="00B4036E" w:rsidRPr="00B4036E" w:rsidSect="009615FC">
      <w:pgSz w:w="11907" w:h="16840" w:code="9"/>
      <w:pgMar w:top="1440" w:right="1797" w:bottom="1440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6E"/>
    <w:rsid w:val="00102C31"/>
    <w:rsid w:val="00371C21"/>
    <w:rsid w:val="00424F66"/>
    <w:rsid w:val="00501D2A"/>
    <w:rsid w:val="005135BC"/>
    <w:rsid w:val="00732B1C"/>
    <w:rsid w:val="0088174D"/>
    <w:rsid w:val="008B319F"/>
    <w:rsid w:val="009615FC"/>
    <w:rsid w:val="009F02F5"/>
    <w:rsid w:val="00B402C1"/>
    <w:rsid w:val="00B4036E"/>
    <w:rsid w:val="00BA047E"/>
    <w:rsid w:val="00D76BD0"/>
    <w:rsid w:val="00D92929"/>
    <w:rsid w:val="00E23D41"/>
    <w:rsid w:val="00F6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0708F"/>
  <w15:chartTrackingRefBased/>
  <w15:docId w15:val="{DC69BBBE-9827-4384-A8AB-461D6F7A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line="23" w:lineRule="atLeast"/>
        <w:ind w:left="227" w:right="57" w:hanging="22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ind w:left="284" w:hanging="284"/>
    </w:pPr>
  </w:style>
  <w:style w:type="paragraph" w:styleId="1">
    <w:name w:val="heading 1"/>
    <w:basedOn w:val="a"/>
    <w:next w:val="a"/>
    <w:link w:val="10"/>
    <w:uiPriority w:val="9"/>
    <w:qFormat/>
    <w:rsid w:val="00D76BD0"/>
    <w:pPr>
      <w:keepNext/>
      <w:keepLines/>
      <w:pBdr>
        <w:top w:val="single" w:sz="4" w:space="1" w:color="auto"/>
        <w:bottom w:val="single" w:sz="4" w:space="1" w:color="auto"/>
      </w:pBdr>
      <w:shd w:val="clear" w:color="auto" w:fill="F2F2F2" w:themeFill="background1" w:themeFillShade="F2"/>
      <w:spacing w:before="240"/>
      <w:jc w:val="center"/>
      <w:outlineLvl w:val="0"/>
    </w:pPr>
    <w:rPr>
      <w:rFonts w:asciiTheme="majorHAnsi" w:eastAsiaTheme="majorEastAsia" w:hAnsiTheme="majorHAnsi" w:cstheme="majorBidi"/>
      <w:sz w:val="32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76BD0"/>
    <w:rPr>
      <w:rFonts w:asciiTheme="majorHAnsi" w:eastAsiaTheme="majorEastAsia" w:hAnsiTheme="majorHAnsi" w:cstheme="majorBidi"/>
      <w:sz w:val="32"/>
      <w:szCs w:val="28"/>
      <w:shd w:val="clear" w:color="auto" w:fill="F2F2F2" w:themeFill="background1" w:themeFillShade="F2"/>
    </w:rPr>
  </w:style>
  <w:style w:type="table" w:styleId="a3">
    <w:name w:val="Table Grid"/>
    <w:basedOn w:val="a1"/>
    <w:uiPriority w:val="39"/>
    <w:rsid w:val="00B4036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0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pixelsPerInch w:val="120"/>
  <w:targetScreenSz w:val="1152x88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אליהו יפרח</dc:creator>
  <cp:keywords/>
  <dc:description/>
  <cp:lastModifiedBy>אליהו יפרח</cp:lastModifiedBy>
  <cp:revision>2</cp:revision>
  <dcterms:created xsi:type="dcterms:W3CDTF">2018-08-16T08:02:00Z</dcterms:created>
  <dcterms:modified xsi:type="dcterms:W3CDTF">2018-08-16T08:06:00Z</dcterms:modified>
</cp:coreProperties>
</file>