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76D549" w14:textId="7E8760FE" w:rsidR="000C7A78" w:rsidRPr="00835EC8" w:rsidRDefault="00876BB3">
      <w:pPr>
        <w:rPr>
          <w:b/>
          <w:bCs/>
          <w:sz w:val="28"/>
          <w:szCs w:val="28"/>
          <w:u w:val="single"/>
          <w:rtl/>
        </w:rPr>
      </w:pPr>
      <w:r w:rsidRPr="00835EC8">
        <w:rPr>
          <w:rFonts w:hint="cs"/>
          <w:b/>
          <w:bCs/>
          <w:sz w:val="28"/>
          <w:szCs w:val="28"/>
          <w:u w:val="single"/>
          <w:rtl/>
        </w:rPr>
        <w:t>לפסח שחל במוצ"ש</w:t>
      </w:r>
    </w:p>
    <w:p w14:paraId="2AA0DFFE" w14:textId="78BDE684" w:rsidR="00876BB3" w:rsidRDefault="00876BB3">
      <w:pPr>
        <w:rPr>
          <w:rtl/>
        </w:rPr>
      </w:pPr>
    </w:p>
    <w:p w14:paraId="28414E97" w14:textId="764216E3" w:rsidR="00876BB3" w:rsidRDefault="00876BB3" w:rsidP="00835EC8">
      <w:pPr>
        <w:spacing w:before="240" w:line="276" w:lineRule="auto"/>
        <w:rPr>
          <w:rtl/>
        </w:rPr>
      </w:pPr>
      <w:r>
        <w:rPr>
          <w:rFonts w:hint="cs"/>
          <w:rtl/>
        </w:rPr>
        <w:t xml:space="preserve">דבר ידוע ומבואר בחז"ל שהצדוקים רצו שהקרבת העומר יחול ביום ראשון לפי שדרשו את הפסוק "וספרתם לכם ממחרת השבת" כפשוטו שצריך שהקרבת העומר יחול למחרת שבת (שלא כדרשת חז"ל שמחרת השבת פירושו ממחרת יו"ט ראשון של פסח) </w:t>
      </w:r>
    </w:p>
    <w:p w14:paraId="6074F481" w14:textId="68A3B42F" w:rsidR="00876BB3" w:rsidRDefault="00876BB3" w:rsidP="00835EC8">
      <w:pPr>
        <w:spacing w:before="240" w:line="276" w:lineRule="auto"/>
        <w:rPr>
          <w:rtl/>
        </w:rPr>
      </w:pPr>
      <w:r>
        <w:rPr>
          <w:rFonts w:hint="cs"/>
          <w:rtl/>
        </w:rPr>
        <w:t>ולפי חשבון הצדוקים יוצא ש</w:t>
      </w:r>
      <w:r w:rsidR="00835EC8">
        <w:rPr>
          <w:rFonts w:hint="cs"/>
          <w:rtl/>
        </w:rPr>
        <w:t>חפצם היה ש</w:t>
      </w:r>
      <w:r>
        <w:rPr>
          <w:rFonts w:hint="cs"/>
          <w:rtl/>
        </w:rPr>
        <w:t xml:space="preserve">יו"ט פסח יחול בשבת, ושחיטת הפסח </w:t>
      </w:r>
      <w:r w:rsidR="00835EC8">
        <w:rPr>
          <w:rFonts w:hint="cs"/>
          <w:rtl/>
        </w:rPr>
        <w:t>יחול</w:t>
      </w:r>
      <w:r>
        <w:rPr>
          <w:rFonts w:hint="cs"/>
          <w:rtl/>
        </w:rPr>
        <w:t xml:space="preserve"> בערב שבת, </w:t>
      </w:r>
    </w:p>
    <w:p w14:paraId="65AD8FDE" w14:textId="393829B4" w:rsidR="00682C97" w:rsidRDefault="00876BB3" w:rsidP="00835EC8">
      <w:pPr>
        <w:spacing w:before="240" w:line="276" w:lineRule="auto"/>
        <w:rPr>
          <w:rtl/>
        </w:rPr>
      </w:pPr>
      <w:r>
        <w:rPr>
          <w:rFonts w:hint="cs"/>
          <w:rtl/>
        </w:rPr>
        <w:t>ותתבונן ותמצא שכל פעולתם היה רק להקדים את ראש חודש, ולא לאחרו, ולכן הם שלחו את העדים להעיד שראו את החודש</w:t>
      </w:r>
      <w:r w:rsidRPr="00876BB3">
        <w:rPr>
          <w:rFonts w:hint="cs"/>
          <w:rtl/>
        </w:rPr>
        <w:t xml:space="preserve"> </w:t>
      </w:r>
      <w:r>
        <w:rPr>
          <w:rFonts w:hint="cs"/>
          <w:rtl/>
        </w:rPr>
        <w:t>מוקדם ממה שבאמת יכול להיות המולד, ולא שלחו את העד</w:t>
      </w:r>
      <w:r w:rsidR="00537122">
        <w:rPr>
          <w:rFonts w:hint="cs"/>
          <w:rtl/>
        </w:rPr>
        <w:t>י</w:t>
      </w:r>
      <w:r>
        <w:rPr>
          <w:rFonts w:hint="cs"/>
          <w:rtl/>
        </w:rPr>
        <w:t>ם יום למחרת</w:t>
      </w:r>
      <w:r w:rsidR="00537122">
        <w:rPr>
          <w:rFonts w:hint="cs"/>
          <w:rtl/>
        </w:rPr>
        <w:t>,</w:t>
      </w:r>
      <w:r>
        <w:rPr>
          <w:rFonts w:hint="cs"/>
          <w:rtl/>
        </w:rPr>
        <w:t xml:space="preserve"> שכבר נקבע כראש חודש מאליו (שהרי אם לא באו עדים ביום ל' נקבע יום ל"א מעצמו כר"ח)</w:t>
      </w:r>
    </w:p>
    <w:p w14:paraId="7CBF6B5E" w14:textId="2045F7F0" w:rsidR="00876BB3" w:rsidRDefault="00876BB3" w:rsidP="00835EC8">
      <w:pPr>
        <w:spacing w:before="240" w:line="276" w:lineRule="auto"/>
        <w:rPr>
          <w:rtl/>
        </w:rPr>
      </w:pPr>
      <w:r>
        <w:rPr>
          <w:rFonts w:hint="cs"/>
          <w:rtl/>
        </w:rPr>
        <w:t>וצריך לבאר ענין זה, ו</w:t>
      </w:r>
      <w:r w:rsidR="00680D4A">
        <w:rPr>
          <w:rFonts w:hint="cs"/>
          <w:rtl/>
        </w:rPr>
        <w:t>ל</w:t>
      </w:r>
      <w:r>
        <w:rPr>
          <w:rFonts w:hint="cs"/>
          <w:rtl/>
        </w:rPr>
        <w:t xml:space="preserve">תרץ התמיהות העולים מהסוגיות, וכי בגלל פעם אחת שהיו מצליחים להטעות את ב"ד </w:t>
      </w:r>
      <w:r w:rsidR="00682C97">
        <w:rPr>
          <w:rFonts w:hint="cs"/>
          <w:rtl/>
        </w:rPr>
        <w:t xml:space="preserve">ולהקדים את ראש חודש ביום אחד, כבר יחול פסח בשבת כרצונם? והרי אם לפי החשבון יחול יו"ט פסח ביום חמישי, איך ע"י הקדמת קידוש החודש ביום אחד יחול פסח בשבת? וגם אם נתרץ ונאמר שחישבו כבר מתחילת השנה, ובכל חודש שלחו שליחים להקדים את קידוש החודש ביום אחד, עד שיעלה בידם שבחודש ניסן יתאים לחשבונם, קשה לומר כן, שהרי עדיף להם שידחה ראש חודש ביומיים ויחול יו"ט פסח בשבת מאשר להתאמץ ולשלוח עדי שקר במשך השנה, מה גם </w:t>
      </w:r>
      <w:r w:rsidR="00537122">
        <w:rPr>
          <w:rFonts w:hint="cs"/>
          <w:rtl/>
        </w:rPr>
        <w:t>אם</w:t>
      </w:r>
      <w:r w:rsidR="00682C97">
        <w:rPr>
          <w:rFonts w:hint="cs"/>
          <w:rtl/>
        </w:rPr>
        <w:t xml:space="preserve"> יתפסו</w:t>
      </w:r>
      <w:r w:rsidR="00537122">
        <w:rPr>
          <w:rFonts w:hint="cs"/>
          <w:rtl/>
        </w:rPr>
        <w:t xml:space="preserve"> את </w:t>
      </w:r>
      <w:r w:rsidR="00682C97">
        <w:rPr>
          <w:rFonts w:hint="cs"/>
          <w:rtl/>
        </w:rPr>
        <w:t>העדים אפ' פעם אחת וימצא ששיקרו ואז יפסידו הצדוקים את כל טירחת עבודתם של כל השנה, ופסח יחול ביום שישי</w:t>
      </w:r>
      <w:r w:rsidR="00537122">
        <w:rPr>
          <w:rFonts w:hint="cs"/>
          <w:rtl/>
        </w:rPr>
        <w:t xml:space="preserve"> [ואא"ל שבכזה אופן דחו הצדוקים את קידוש החודש, שהרי מובא במשנה שהם רצו דוקא להקדים את עדות החודש, ולא לאחרו]</w:t>
      </w:r>
    </w:p>
    <w:p w14:paraId="7EA51DA0" w14:textId="7ED53FD8" w:rsidR="00682C97" w:rsidRDefault="00682C97" w:rsidP="00835EC8">
      <w:pPr>
        <w:spacing w:before="240" w:line="276" w:lineRule="auto"/>
        <w:rPr>
          <w:rtl/>
        </w:rPr>
      </w:pPr>
      <w:r>
        <w:rPr>
          <w:rFonts w:hint="cs"/>
          <w:rtl/>
        </w:rPr>
        <w:t>וביותר קשה הרי גם אם נאמר שחישבו ושלחו עדים מתחילת השנה</w:t>
      </w:r>
      <w:r w:rsidR="00113A85">
        <w:rPr>
          <w:rFonts w:hint="cs"/>
          <w:rtl/>
        </w:rPr>
        <w:t>, הרי סוף סוף הוא מילתא דעבידי לגילויי שאי אפשר שיהיה פחות מכ"ט וחצי ימים בין מולד למולד, ובסוף עבודת כל השנה כשיבוא חודש ניסן, ימצאו את הלבנה של חודש שעבר זורח בשמים אחרי המולד, שהרי אם באמת יו"ט פסח צריך לחול ביום חמישי, והקדימו אותו בחמשה ימים, בוודאי שיתראה הלבנה הישנה אחרי שקידשו את החודש</w:t>
      </w:r>
      <w:r w:rsidR="00537122">
        <w:rPr>
          <w:rFonts w:hint="cs"/>
          <w:rtl/>
        </w:rPr>
        <w:t>!</w:t>
      </w:r>
    </w:p>
    <w:p w14:paraId="7C4B763A" w14:textId="7FF5B083" w:rsidR="00680D4A" w:rsidRDefault="00113A85" w:rsidP="00835EC8">
      <w:pPr>
        <w:spacing w:before="240" w:line="276" w:lineRule="auto"/>
        <w:rPr>
          <w:rtl/>
        </w:rPr>
      </w:pPr>
      <w:r>
        <w:rPr>
          <w:rFonts w:hint="cs"/>
          <w:rtl/>
        </w:rPr>
        <w:t>ונראה לתרץ שכל ענינם היה רק בשנה שחל בו יו"ט ראשון של פסח במוצאי שבת, שאז יצטרכו לחלל את השבת ולשחוט את קרבן הפסח בשבת, ולא היה ניחא להם שיחללו את השבת</w:t>
      </w:r>
      <w:r w:rsidR="00FE7CEB">
        <w:rPr>
          <w:rFonts w:hint="cs"/>
          <w:rtl/>
        </w:rPr>
        <w:t>, ובפרט בהקרבת אימורים שאפשר לעשותם בלילה</w:t>
      </w:r>
      <w:r>
        <w:rPr>
          <w:rFonts w:hint="cs"/>
          <w:rtl/>
        </w:rPr>
        <w:t xml:space="preserve">. וגם </w:t>
      </w:r>
      <w:r w:rsidR="00537122">
        <w:rPr>
          <w:rFonts w:hint="cs"/>
          <w:rtl/>
        </w:rPr>
        <w:t>היה</w:t>
      </w:r>
      <w:r>
        <w:rPr>
          <w:rFonts w:hint="cs"/>
          <w:rtl/>
        </w:rPr>
        <w:t xml:space="preserve"> בזה טירחא יתירה להמתין בבית המקדש עד מוצאי שבת, </w:t>
      </w:r>
      <w:r w:rsidR="00FE7CEB">
        <w:rPr>
          <w:rFonts w:hint="cs"/>
          <w:rtl/>
        </w:rPr>
        <w:t xml:space="preserve">וגם לחפש אופנים איך להעלות את הסכינים לבית המקדש בשבת. וגם קושי משיכת הטלה בידים לבית המקדש שחכמים אסרו, וביותר היה קשה להם כשכל בני ישראל עלו לרגל והכל נקי מחמץ וכל בנ"י מתארחים אצל אנשי ירושלים, והיכן אפשר אז לאכול </w:t>
      </w:r>
      <w:r w:rsidR="00537122">
        <w:rPr>
          <w:rFonts w:hint="cs"/>
          <w:rtl/>
        </w:rPr>
        <w:t xml:space="preserve">ג' סעודות של </w:t>
      </w:r>
      <w:r w:rsidR="00FE7CEB">
        <w:rPr>
          <w:rFonts w:hint="cs"/>
          <w:rtl/>
        </w:rPr>
        <w:t xml:space="preserve">חמץ </w:t>
      </w:r>
      <w:r w:rsidR="00537122">
        <w:rPr>
          <w:rFonts w:hint="cs"/>
          <w:rtl/>
        </w:rPr>
        <w:t>מבלי להשאיר פירורי חמץ בבתים או ברחובות העיר (שהיו מנקים אותם בכל יום)</w:t>
      </w:r>
    </w:p>
    <w:p w14:paraId="0CE9D68E" w14:textId="44FBEAC9" w:rsidR="00113A85" w:rsidRDefault="00FE7CEB" w:rsidP="00835EC8">
      <w:pPr>
        <w:spacing w:before="240" w:line="276" w:lineRule="auto"/>
        <w:rPr>
          <w:rtl/>
        </w:rPr>
      </w:pPr>
      <w:r>
        <w:rPr>
          <w:rFonts w:hint="cs"/>
          <w:rtl/>
        </w:rPr>
        <w:t>[</w:t>
      </w:r>
      <w:r w:rsidR="00537122">
        <w:rPr>
          <w:rFonts w:hint="cs"/>
          <w:rtl/>
        </w:rPr>
        <w:t>ואפשר שגם חז"ל וכל בני ישראל העדיפו שלא יחול ערב פסח בשבת, ולא חיפשו בנ"י לראות את המולד בזמנו- ש</w:t>
      </w:r>
      <w:r>
        <w:rPr>
          <w:rFonts w:hint="cs"/>
          <w:rtl/>
        </w:rPr>
        <w:t xml:space="preserve">כן נראה ממעשה של בני בתירא והלל שלא ידעו ההלכה איך דיני הקרבת פסח </w:t>
      </w:r>
      <w:r w:rsidR="00537122">
        <w:rPr>
          <w:rFonts w:hint="cs"/>
          <w:rtl/>
        </w:rPr>
        <w:t xml:space="preserve">שחל </w:t>
      </w:r>
      <w:r>
        <w:rPr>
          <w:rFonts w:hint="cs"/>
          <w:rtl/>
        </w:rPr>
        <w:t>בשבת</w:t>
      </w:r>
      <w:r w:rsidR="00537122">
        <w:rPr>
          <w:rFonts w:hint="cs"/>
          <w:rtl/>
        </w:rPr>
        <w:t>,</w:t>
      </w:r>
      <w:r>
        <w:rPr>
          <w:rFonts w:hint="cs"/>
          <w:rtl/>
        </w:rPr>
        <w:t xml:space="preserve"> משמע שבזמנם לא היה מצוי שיחול ערב פסח בשבת</w:t>
      </w:r>
      <w:r w:rsidR="00537122">
        <w:rPr>
          <w:rFonts w:hint="cs"/>
          <w:rtl/>
        </w:rPr>
        <w:t>]</w:t>
      </w:r>
      <w:r>
        <w:rPr>
          <w:rFonts w:hint="cs"/>
          <w:rtl/>
        </w:rPr>
        <w:t xml:space="preserve"> </w:t>
      </w:r>
      <w:r w:rsidR="00680D4A">
        <w:rPr>
          <w:rFonts w:hint="cs"/>
          <w:rtl/>
        </w:rPr>
        <w:t xml:space="preserve">ולכן זה היה כל מטרתם שכשיחול בכזה אופן שערב פסח יחול </w:t>
      </w:r>
      <w:r w:rsidR="00537122">
        <w:rPr>
          <w:rFonts w:hint="cs"/>
          <w:rtl/>
        </w:rPr>
        <w:t>ב</w:t>
      </w:r>
      <w:r w:rsidR="00680D4A">
        <w:rPr>
          <w:rFonts w:hint="cs"/>
          <w:rtl/>
        </w:rPr>
        <w:t>שבת, הקדימו ב</w:t>
      </w:r>
      <w:r w:rsidR="00222C2C">
        <w:rPr>
          <w:rFonts w:hint="cs"/>
          <w:rtl/>
        </w:rPr>
        <w:t xml:space="preserve">ראש </w:t>
      </w:r>
      <w:r w:rsidR="00680D4A">
        <w:rPr>
          <w:rFonts w:hint="cs"/>
          <w:rtl/>
        </w:rPr>
        <w:t xml:space="preserve">חודש ניסן </w:t>
      </w:r>
      <w:r w:rsidR="00222C2C">
        <w:rPr>
          <w:rFonts w:hint="cs"/>
          <w:rtl/>
        </w:rPr>
        <w:t xml:space="preserve">בלבד, </w:t>
      </w:r>
      <w:r w:rsidR="00680D4A">
        <w:rPr>
          <w:rFonts w:hint="cs"/>
          <w:rtl/>
        </w:rPr>
        <w:t>ושלחו עדים שיעידו שכבר ראו את החודש יום אחד קודם מהזמן האמיתי, ואזי יחול יו"ט ראשון בשבת ויקריבו קרבן פסח בע"ש, וכדי לתת סיוע לדבריהם מהתורה תירצו שצריך להיות ממחרת השבת, ואע"פ שהם גם מודים שבשאר שנים אין צריך שיחול הקרבת העומר ביום ראשון</w:t>
      </w:r>
    </w:p>
    <w:p w14:paraId="1452789C" w14:textId="267EE7D4" w:rsidR="00680D4A" w:rsidRDefault="00F06C58" w:rsidP="00835EC8">
      <w:pPr>
        <w:spacing w:before="240" w:line="276" w:lineRule="auto"/>
        <w:rPr>
          <w:rtl/>
        </w:rPr>
      </w:pPr>
      <w:r>
        <w:rPr>
          <w:rFonts w:hint="cs"/>
          <w:rtl/>
        </w:rPr>
        <w:t>{</w:t>
      </w:r>
      <w:r w:rsidR="00680D4A">
        <w:rPr>
          <w:rFonts w:hint="cs"/>
          <w:rtl/>
        </w:rPr>
        <w:t xml:space="preserve">ובאמת </w:t>
      </w:r>
      <w:r w:rsidR="0029100A">
        <w:rPr>
          <w:rFonts w:hint="cs"/>
          <w:rtl/>
        </w:rPr>
        <w:t xml:space="preserve">בגמרא ראש השנה לא מובא כלל טעם הצדוקים מדוע עשו כן, </w:t>
      </w:r>
      <w:r>
        <w:rPr>
          <w:rFonts w:hint="cs"/>
          <w:rtl/>
        </w:rPr>
        <w:t xml:space="preserve">ורק </w:t>
      </w:r>
      <w:r w:rsidR="0029100A">
        <w:rPr>
          <w:rFonts w:hint="cs"/>
          <w:rtl/>
        </w:rPr>
        <w:t xml:space="preserve">רש"י שם הביא שביקשו להטעות את חכמים ולהקדים את ראש חודש ניסן כדי שיחול הקרבת העומר ושבועות ביום ראשון, וכן פירש רש"י את הגמ' במנחות ס"ה ע"ב, </w:t>
      </w:r>
      <w:r>
        <w:rPr>
          <w:rFonts w:hint="cs"/>
          <w:rtl/>
        </w:rPr>
        <w:t>(</w:t>
      </w:r>
      <w:r w:rsidR="0029100A">
        <w:rPr>
          <w:rFonts w:hint="cs"/>
          <w:rtl/>
        </w:rPr>
        <w:t>שבמשנה שם ע"א מובא שסברו הבייתוסים רק שהקרבת העומר צריך להעשות ב</w:t>
      </w:r>
      <w:r>
        <w:rPr>
          <w:rFonts w:hint="cs"/>
          <w:rtl/>
        </w:rPr>
        <w:t xml:space="preserve">סתם </w:t>
      </w:r>
      <w:r w:rsidR="0029100A">
        <w:rPr>
          <w:rFonts w:hint="cs"/>
          <w:rtl/>
        </w:rPr>
        <w:t xml:space="preserve">מוצ"ש ואין לו שייכות עם </w:t>
      </w:r>
      <w:r w:rsidR="007E501A">
        <w:rPr>
          <w:rFonts w:hint="cs"/>
          <w:rtl/>
        </w:rPr>
        <w:t>פסח</w:t>
      </w:r>
      <w:r>
        <w:rPr>
          <w:rFonts w:hint="cs"/>
          <w:rtl/>
        </w:rPr>
        <w:t>, ובמגילת תענית מובא שהויכוח היה כבר לאחר חורבן הבית, וכל ענינם היה רק שחג השבועות יחול ביום ראשון כדי שיהיה שני ימי מנוחה)}</w:t>
      </w:r>
    </w:p>
    <w:p w14:paraId="1E3354E1" w14:textId="73CD8248" w:rsidR="00F06C58" w:rsidRDefault="00F06C58" w:rsidP="00835EC8">
      <w:pPr>
        <w:spacing w:before="240" w:line="276" w:lineRule="auto"/>
        <w:rPr>
          <w:rtl/>
        </w:rPr>
      </w:pPr>
      <w:r>
        <w:rPr>
          <w:rFonts w:hint="cs"/>
          <w:rtl/>
        </w:rPr>
        <w:t>ותדע שכן הוא</w:t>
      </w:r>
      <w:r w:rsidR="000B1508">
        <w:rPr>
          <w:rFonts w:hint="cs"/>
          <w:rtl/>
        </w:rPr>
        <w:t xml:space="preserve"> </w:t>
      </w:r>
      <w:r>
        <w:rPr>
          <w:rFonts w:hint="cs"/>
          <w:rtl/>
        </w:rPr>
        <w:t xml:space="preserve">שהרי כשרצו לפרסם מתי קבעו ראש חודש היו מעלים באבוקות של אש, וזה היה רק כשקידשו ביום 30, שהרי ביום 31 לא העמידו אבוקות וידעו שהחודש מעובר, ולכאורה מה הועילו כשהעלו </w:t>
      </w:r>
      <w:r w:rsidR="00835EC8">
        <w:rPr>
          <w:rFonts w:hint="cs"/>
          <w:rtl/>
        </w:rPr>
        <w:t xml:space="preserve">אבוקות </w:t>
      </w:r>
      <w:r>
        <w:rPr>
          <w:rFonts w:hint="cs"/>
          <w:rtl/>
        </w:rPr>
        <w:t>מוקדם להטעות את כלל ישראל, שהרי במשך החודש יצאו שיירות שיפרסמו את האמת שהחודש היה מלא</w:t>
      </w:r>
      <w:r w:rsidR="00835EC8">
        <w:rPr>
          <w:rFonts w:hint="cs"/>
          <w:rtl/>
        </w:rPr>
        <w:t>, ועוד, שהרי ב"ד יודעים מתי החודש מקודש והם אלו שהקריבו את העומר ואת קרבן פסח במועדו לפי חש</w:t>
      </w:r>
      <w:r w:rsidR="000B1508">
        <w:rPr>
          <w:rFonts w:hint="cs"/>
          <w:rtl/>
        </w:rPr>
        <w:t>ב</w:t>
      </w:r>
      <w:r w:rsidR="00835EC8">
        <w:rPr>
          <w:rFonts w:hint="cs"/>
          <w:rtl/>
        </w:rPr>
        <w:t>ון האמיתי שהם קבעו, וא"כ מה הועילו שבלבלו את יושבי חוץ לארץ?</w:t>
      </w:r>
    </w:p>
    <w:p w14:paraId="5DEF6528" w14:textId="4B9849F5" w:rsidR="00835EC8" w:rsidRDefault="00835EC8" w:rsidP="00835EC8">
      <w:pPr>
        <w:spacing w:before="240" w:line="276" w:lineRule="auto"/>
      </w:pPr>
      <w:r>
        <w:rPr>
          <w:rFonts w:hint="cs"/>
          <w:rtl/>
        </w:rPr>
        <w:t xml:space="preserve">אלא שהמעשה היה בשנה שע"פ ראיית המולד היה חל יו"ט ראשון של פסח במוצ"ש, והם לא רצו בזה כנ"ל, ולכן הם רצו לחסוך לכה"פ לבני חו"ל שיוקדם יו"ט פסח ביום אחד ויחול יו"ט הראשון ביום שבת, </w:t>
      </w:r>
    </w:p>
    <w:sectPr w:rsidR="00835EC8" w:rsidSect="00DF74C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BB3"/>
    <w:rsid w:val="000B1508"/>
    <w:rsid w:val="000C7A78"/>
    <w:rsid w:val="00113A85"/>
    <w:rsid w:val="00222C2C"/>
    <w:rsid w:val="0029100A"/>
    <w:rsid w:val="00537122"/>
    <w:rsid w:val="00680D4A"/>
    <w:rsid w:val="00682C97"/>
    <w:rsid w:val="00746C1B"/>
    <w:rsid w:val="007E501A"/>
    <w:rsid w:val="00835EC8"/>
    <w:rsid w:val="00876BB3"/>
    <w:rsid w:val="00DF74C2"/>
    <w:rsid w:val="00F06C58"/>
    <w:rsid w:val="00FE7CE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F50DC"/>
  <w15:chartTrackingRefBased/>
  <w15:docId w15:val="{BEFEA3B4-2429-4534-9BB8-E9476DA2D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w:sz w:val="22"/>
        <w:szCs w:val="22"/>
        <w:lang w:val="en-US" w:eastAsia="en-US" w:bidi="ar-SA"/>
      </w:rPr>
    </w:rPrDefault>
    <w:pPrDefault>
      <w:pPr>
        <w:bidi/>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bidi="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1</Pages>
  <Words>559</Words>
  <Characters>3190</Characters>
  <Application>Microsoft Office Word</Application>
  <DocSecurity>0</DocSecurity>
  <Lines>26</Lines>
  <Paragraphs>7</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3742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Moshe Beer</dc:creator>
  <cp:keywords/>
  <dc:description/>
  <cp:lastModifiedBy>Moshe Beer</cp:lastModifiedBy>
  <cp:revision>5</cp:revision>
  <dcterms:created xsi:type="dcterms:W3CDTF">2021-04-06T06:31:00Z</dcterms:created>
  <dcterms:modified xsi:type="dcterms:W3CDTF">2025-04-04T06:04:00Z</dcterms:modified>
</cp:coreProperties>
</file>